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89D654" w14:textId="4DFED06A" w:rsidR="00D15573" w:rsidRPr="00D261A7" w:rsidRDefault="009A58F2" w:rsidP="002E0F30">
      <w:pPr>
        <w:pStyle w:val="Nadpis1"/>
      </w:pPr>
      <w:bookmarkStart w:id="0" w:name="_Toc225835461"/>
      <w:r w:rsidRPr="00D261A7">
        <w:t>swot analýza hodnotenia kvality škôl a školských zariadení</w:t>
      </w:r>
      <w:bookmarkEnd w:id="0"/>
    </w:p>
    <w:p w14:paraId="17189A9B" w14:textId="77777777" w:rsidR="002E0F30" w:rsidRDefault="00363483" w:rsidP="00F366EF">
      <w:pPr>
        <w:jc w:val="both"/>
      </w:pPr>
      <w:r w:rsidRPr="00D261A7">
        <w:t>Berúc do úvahy vyššie uvedené analytické informácie, v súvislosti s aktuálnym hodnotením kvality škôl v ČR, je nižšie uvedená SWOT analýza, ktorá je zameraná primárne na MŠ až VOŠ, nakoľko VŠ prechádzajú rozdielnym procesom hodnotenia kvality.</w:t>
      </w:r>
    </w:p>
    <w:p w14:paraId="7FD2A220" w14:textId="7C850B8A" w:rsidR="00363483" w:rsidRPr="00D261A7" w:rsidRDefault="00363483" w:rsidP="00F366EF">
      <w:pPr>
        <w:jc w:val="both"/>
      </w:pPr>
      <w:r w:rsidRPr="00D261A7">
        <w:t xml:space="preserve"> </w:t>
      </w:r>
      <w:r w:rsidRPr="00D261A7">
        <w:rPr>
          <w:noProof/>
        </w:rPr>
        <w:drawing>
          <wp:inline distT="0" distB="0" distL="0" distR="0" wp14:anchorId="275090EB" wp14:editId="341E8422">
            <wp:extent cx="5191125" cy="7038975"/>
            <wp:effectExtent l="38100" t="57150" r="47625" b="47625"/>
            <wp:docPr id="1517260400" name="Diagram 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14:paraId="4EA2B483" w14:textId="77777777" w:rsidR="00363483" w:rsidRPr="00D261A7" w:rsidRDefault="00363483" w:rsidP="00363483">
      <w:pPr>
        <w:rPr>
          <w:b/>
          <w:bCs/>
          <w:u w:val="single"/>
        </w:rPr>
      </w:pPr>
      <w:r w:rsidRPr="00D261A7">
        <w:rPr>
          <w:b/>
          <w:bCs/>
          <w:u w:val="single"/>
        </w:rPr>
        <w:lastRenderedPageBreak/>
        <w:t>Silné stránky</w:t>
      </w:r>
    </w:p>
    <w:p w14:paraId="52F3EE6A" w14:textId="77777777" w:rsidR="00363483" w:rsidRPr="00D261A7" w:rsidRDefault="00363483" w:rsidP="00BC3CDB">
      <w:pPr>
        <w:pStyle w:val="Odsekzoznamu"/>
        <w:numPr>
          <w:ilvl w:val="0"/>
          <w:numId w:val="25"/>
        </w:numPr>
        <w:jc w:val="both"/>
      </w:pPr>
      <w:r w:rsidRPr="00D261A7">
        <w:t xml:space="preserve">Hodnotenie kvality vzdelávania v ČR (so zreteľom najmä na ČŠI) je metodicky vyspelé, inštitucionálne silné a analyticky nadštandardné. ČŠI používa stabilný, verejne dostupný a metodicky konzistentný model hodnotenia, čo znamená vysokú transparentnosť hodnotenia a efektívnu porovnateľnosť medzi školami / školskými zariadeniami / regiónmi a pod. </w:t>
      </w:r>
    </w:p>
    <w:p w14:paraId="730E36C4" w14:textId="77777777" w:rsidR="00363483" w:rsidRPr="00D261A7" w:rsidRDefault="00363483" w:rsidP="00BC3CDB">
      <w:pPr>
        <w:pStyle w:val="Odsekzoznamu"/>
        <w:numPr>
          <w:ilvl w:val="0"/>
          <w:numId w:val="25"/>
        </w:numPr>
        <w:jc w:val="both"/>
      </w:pPr>
      <w:r w:rsidRPr="00D261A7">
        <w:t>Spoločný metodický portál „Kvalitná škola“ efektívne spája vnútorné a externé hodnotenie škôl, čo predstavuje kvalitatívny posun od kontroly k rozvojovej spätnej väzbe a významne znižuje „represívne“ vnímanie postavenia inšpekcie ako takej.</w:t>
      </w:r>
    </w:p>
    <w:p w14:paraId="0357EA61" w14:textId="77777777" w:rsidR="00363483" w:rsidRPr="00D261A7" w:rsidRDefault="00363483" w:rsidP="00BC3CDB">
      <w:pPr>
        <w:pStyle w:val="Odsekzoznamu"/>
        <w:numPr>
          <w:ilvl w:val="0"/>
          <w:numId w:val="25"/>
        </w:numPr>
        <w:jc w:val="both"/>
      </w:pPr>
      <w:r w:rsidRPr="00D261A7">
        <w:t>ČŠI nevytvára len protokoly z výkonu inšpekčnej činnosti, ale aj systémové analýzy a dáta s možnosťou expertného využitia pri tvorbe verejných politík, vrátane identifikácie dlhodobých trendov a rizík.</w:t>
      </w:r>
    </w:p>
    <w:p w14:paraId="5EC73160" w14:textId="77777777" w:rsidR="00363483" w:rsidRPr="00D261A7" w:rsidRDefault="00363483" w:rsidP="00BC3CDB">
      <w:pPr>
        <w:pStyle w:val="Odsekzoznamu"/>
        <w:numPr>
          <w:ilvl w:val="0"/>
          <w:numId w:val="25"/>
        </w:numPr>
        <w:jc w:val="both"/>
      </w:pPr>
      <w:r w:rsidRPr="00D261A7">
        <w:t>Činnosť ČŠI je jasne definovaná školským zákonom a nadväzujúcim predpismi, čo vytvára silnú inštitucionálnu pozíciu, ľahšiu právnu vymáhateľnosť nápravných opatrení a stabilné financovanie zo strany štátneho rozpočtu.</w:t>
      </w:r>
    </w:p>
    <w:p w14:paraId="1ABE1B2D" w14:textId="1CAF3B51" w:rsidR="00363483" w:rsidRPr="00D261A7" w:rsidRDefault="00F9467B" w:rsidP="00BC3CDB">
      <w:pPr>
        <w:pStyle w:val="Odsekzoznamu"/>
        <w:numPr>
          <w:ilvl w:val="0"/>
          <w:numId w:val="25"/>
        </w:numPr>
        <w:jc w:val="both"/>
      </w:pPr>
      <w:r w:rsidRPr="00D261A7">
        <w:t>Spracovanie</w:t>
      </w:r>
      <w:r w:rsidR="00363483" w:rsidRPr="00D261A7">
        <w:t xml:space="preserve"> údajov prebieha v digitálnej forme. Existuje tu aj silná dátová a analytická infraštruktúra (ekosystém </w:t>
      </w:r>
      <w:proofErr w:type="spellStart"/>
      <w:r w:rsidR="00363483" w:rsidRPr="00D261A7">
        <w:t>InspIS</w:t>
      </w:r>
      <w:proofErr w:type="spellEnd"/>
      <w:r w:rsidR="00363483" w:rsidRPr="00D261A7">
        <w:t>), čo znamená efektívny systém riadenia kvality pri a možnosť prediktívneho vyhodnocovania rizík, žiadúcu kombináciu kvalitatívnych a kvantitatívnych dát a výraznú podporu pri samotnom rozhodovaní školských inšpektorov.</w:t>
      </w:r>
    </w:p>
    <w:p w14:paraId="0A254506" w14:textId="77777777" w:rsidR="00363483" w:rsidRPr="00D261A7" w:rsidRDefault="00363483" w:rsidP="00363483">
      <w:pPr>
        <w:pStyle w:val="Odsekzoznamu"/>
        <w:jc w:val="both"/>
      </w:pPr>
    </w:p>
    <w:p w14:paraId="52D5A915" w14:textId="77777777" w:rsidR="00363483" w:rsidRPr="00D261A7" w:rsidRDefault="00363483" w:rsidP="00363483">
      <w:pPr>
        <w:ind w:left="360"/>
        <w:jc w:val="both"/>
        <w:rPr>
          <w:b/>
          <w:bCs/>
          <w:u w:val="single"/>
        </w:rPr>
      </w:pPr>
      <w:r w:rsidRPr="00D261A7">
        <w:rPr>
          <w:b/>
          <w:bCs/>
          <w:u w:val="single"/>
        </w:rPr>
        <w:t>Slabé stránky</w:t>
      </w:r>
    </w:p>
    <w:p w14:paraId="69C4636B" w14:textId="77777777" w:rsidR="00363483" w:rsidRPr="00D261A7" w:rsidRDefault="00363483" w:rsidP="00BC3CDB">
      <w:pPr>
        <w:pStyle w:val="Odsekzoznamu"/>
        <w:numPr>
          <w:ilvl w:val="0"/>
          <w:numId w:val="26"/>
        </w:numPr>
        <w:jc w:val="both"/>
      </w:pPr>
      <w:r w:rsidRPr="00D261A7">
        <w:t xml:space="preserve">ČŠI nepublikuje rebríčky škôl, čo pre verejnosť môže znamenať slabšiu zrozumiteľnosť v rámci jej výstupov (napr. pri rozhodovaní o výbere vhodnej školy žiakmi a rodičmi). </w:t>
      </w:r>
    </w:p>
    <w:p w14:paraId="2E26E314" w14:textId="77777777" w:rsidR="00363483" w:rsidRPr="00D261A7" w:rsidRDefault="00363483" w:rsidP="00BC3CDB">
      <w:pPr>
        <w:pStyle w:val="Odsekzoznamu"/>
        <w:numPr>
          <w:ilvl w:val="0"/>
          <w:numId w:val="26"/>
        </w:numPr>
        <w:jc w:val="both"/>
      </w:pPr>
      <w:r w:rsidRPr="00D261A7">
        <w:t>Medzi dvoma komplexným inšpekciami, vzhľadom na relatívne dlhší inšpekčný cyklus, môže dôjsť k výraznému zhoršeniu kvality školy / školského zariadenia.</w:t>
      </w:r>
    </w:p>
    <w:p w14:paraId="24E23CA0" w14:textId="77777777" w:rsidR="00363483" w:rsidRPr="00D261A7" w:rsidRDefault="00363483" w:rsidP="00BC3CDB">
      <w:pPr>
        <w:pStyle w:val="Odsekzoznamu"/>
        <w:numPr>
          <w:ilvl w:val="0"/>
          <w:numId w:val="26"/>
        </w:numPr>
        <w:jc w:val="both"/>
      </w:pPr>
      <w:r w:rsidRPr="00D261A7">
        <w:t>Slabšie prepojenie hodnotenia kvality v rámci terciárneho vzdelávania – ČŠI a NAÚ fungujú paralelne, avšak bez jednotného rámca kvality naprieč systémom. Neexistuje tu „vertikálna kontinuita“ hodnotenia kvality.</w:t>
      </w:r>
    </w:p>
    <w:p w14:paraId="163C8F1C" w14:textId="77777777" w:rsidR="00363483" w:rsidRPr="00D261A7" w:rsidRDefault="00363483" w:rsidP="00363483">
      <w:pPr>
        <w:pStyle w:val="Odsekzoznamu"/>
        <w:jc w:val="both"/>
      </w:pPr>
    </w:p>
    <w:p w14:paraId="2C4AD581" w14:textId="77777777" w:rsidR="00363483" w:rsidRPr="00D261A7" w:rsidRDefault="00363483" w:rsidP="00363483">
      <w:pPr>
        <w:ind w:left="360"/>
        <w:rPr>
          <w:b/>
          <w:bCs/>
          <w:u w:val="single"/>
        </w:rPr>
      </w:pPr>
      <w:r w:rsidRPr="00D261A7">
        <w:rPr>
          <w:b/>
          <w:bCs/>
          <w:u w:val="single"/>
        </w:rPr>
        <w:t>Príležitosti</w:t>
      </w:r>
    </w:p>
    <w:p w14:paraId="4DED6F68" w14:textId="58675BC4" w:rsidR="00363483" w:rsidRPr="00D261A7" w:rsidRDefault="00363483" w:rsidP="00BC3CDB">
      <w:pPr>
        <w:pStyle w:val="Odsekzoznamu"/>
        <w:numPr>
          <w:ilvl w:val="0"/>
          <w:numId w:val="27"/>
        </w:numPr>
        <w:jc w:val="both"/>
      </w:pPr>
      <w:r w:rsidRPr="00D261A7">
        <w:t>Častejšie cielené návštevy škôl s identifikovaným rizikom a skrátenie „reakčného času“. V tejto súvislosti sú</w:t>
      </w:r>
      <w:r w:rsidR="000447CD" w:rsidRPr="00D261A7">
        <w:t xml:space="preserve"> však</w:t>
      </w:r>
      <w:r w:rsidRPr="00D261A7">
        <w:t xml:space="preserve"> kľúčové rozsiahle dáta</w:t>
      </w:r>
      <w:r w:rsidR="00195A92" w:rsidRPr="00D261A7">
        <w:rPr>
          <w:rStyle w:val="Odkaznapoznmkupodiarou"/>
        </w:rPr>
        <w:footnoteReference w:id="2"/>
      </w:r>
      <w:r w:rsidRPr="00D261A7">
        <w:t>.</w:t>
      </w:r>
    </w:p>
    <w:p w14:paraId="28D7D5CE" w14:textId="77777777" w:rsidR="00363483" w:rsidRPr="00D261A7" w:rsidRDefault="00363483" w:rsidP="00BC3CDB">
      <w:pPr>
        <w:pStyle w:val="Odsekzoznamu"/>
        <w:numPr>
          <w:ilvl w:val="0"/>
          <w:numId w:val="27"/>
        </w:numPr>
        <w:jc w:val="both"/>
      </w:pPr>
      <w:r w:rsidRPr="00D261A7">
        <w:t>Okrem hodnotenia „minimálneho štandardu“ v kritériách sa zamerať aj na pozitívne hodnotenie „nadstavby“, konkrétne napr. uplatnenia absolventov a pod.</w:t>
      </w:r>
    </w:p>
    <w:p w14:paraId="7B31FE53" w14:textId="77777777" w:rsidR="00363483" w:rsidRPr="00D261A7" w:rsidRDefault="00363483" w:rsidP="00BC3CDB">
      <w:pPr>
        <w:pStyle w:val="Odsekzoznamu"/>
        <w:numPr>
          <w:ilvl w:val="0"/>
          <w:numId w:val="27"/>
        </w:numPr>
        <w:jc w:val="both"/>
      </w:pPr>
      <w:r w:rsidRPr="00D261A7">
        <w:t xml:space="preserve">Modernizácia indikátorov hodnotenia kvality škôl sa môže opierať o ďalšie nové oblasti, ktoré sú využívané v Európe. </w:t>
      </w:r>
    </w:p>
    <w:p w14:paraId="47F6A2B9" w14:textId="3D1DC778" w:rsidR="00363483" w:rsidRPr="00D261A7" w:rsidRDefault="00363483" w:rsidP="00BC3CDB">
      <w:pPr>
        <w:pStyle w:val="Odsekzoznamu"/>
        <w:numPr>
          <w:ilvl w:val="0"/>
          <w:numId w:val="27"/>
        </w:numPr>
        <w:jc w:val="both"/>
      </w:pPr>
      <w:r w:rsidRPr="00D261A7">
        <w:t xml:space="preserve">Využitie </w:t>
      </w:r>
      <w:r w:rsidR="00E95E43" w:rsidRPr="00D261A7">
        <w:t xml:space="preserve">umelej inteligencie </w:t>
      </w:r>
      <w:r w:rsidRPr="00D261A7">
        <w:t>ako podpory pre inšpekčnú činnosť, rovnako tak využívanie dát získaných od rodičov.</w:t>
      </w:r>
    </w:p>
    <w:p w14:paraId="5BCD74B0" w14:textId="77777777" w:rsidR="00363483" w:rsidRPr="00D261A7" w:rsidRDefault="00363483" w:rsidP="00363483">
      <w:pPr>
        <w:pStyle w:val="Odsekzoznamu"/>
        <w:jc w:val="both"/>
      </w:pPr>
    </w:p>
    <w:p w14:paraId="740269D6" w14:textId="77777777" w:rsidR="00363483" w:rsidRPr="00D261A7" w:rsidRDefault="00363483" w:rsidP="00363483">
      <w:pPr>
        <w:ind w:left="360"/>
        <w:jc w:val="both"/>
        <w:rPr>
          <w:b/>
          <w:bCs/>
          <w:u w:val="single"/>
        </w:rPr>
      </w:pPr>
      <w:r w:rsidRPr="00D261A7">
        <w:rPr>
          <w:b/>
          <w:bCs/>
          <w:u w:val="single"/>
        </w:rPr>
        <w:t>Hrozby</w:t>
      </w:r>
    </w:p>
    <w:p w14:paraId="1BA33825" w14:textId="77777777" w:rsidR="00363483" w:rsidRPr="00D261A7" w:rsidRDefault="00363483" w:rsidP="00BC3CDB">
      <w:pPr>
        <w:pStyle w:val="Odsekzoznamu"/>
        <w:numPr>
          <w:ilvl w:val="0"/>
          <w:numId w:val="28"/>
        </w:numPr>
        <w:jc w:val="both"/>
      </w:pPr>
      <w:r w:rsidRPr="00D261A7">
        <w:t xml:space="preserve">Zmena priorít ministerstva školstva by mohla ovplyvniť interpretáciu výsledku a oslabiť odborný charakter hodnotenia.  </w:t>
      </w:r>
    </w:p>
    <w:p w14:paraId="5FADB197" w14:textId="77777777" w:rsidR="00363483" w:rsidRPr="00D261A7" w:rsidRDefault="00363483" w:rsidP="00BC3CDB">
      <w:pPr>
        <w:pStyle w:val="Odsekzoznamu"/>
        <w:numPr>
          <w:ilvl w:val="0"/>
          <w:numId w:val="28"/>
        </w:numPr>
        <w:jc w:val="both"/>
      </w:pPr>
      <w:r w:rsidRPr="00D261A7">
        <w:lastRenderedPageBreak/>
        <w:t>Absencia oficiálnych ratingov podporuje vznik neoficiálnych rebríčkov a hrozí skreslené vnímanie kvality vzdelávania.</w:t>
      </w:r>
    </w:p>
    <w:p w14:paraId="2582D901" w14:textId="77777777" w:rsidR="00363483" w:rsidRPr="00D261A7" w:rsidRDefault="00363483" w:rsidP="00BC3CDB">
      <w:pPr>
        <w:pStyle w:val="Odsekzoznamu"/>
        <w:numPr>
          <w:ilvl w:val="0"/>
          <w:numId w:val="28"/>
        </w:numPr>
        <w:jc w:val="both"/>
      </w:pPr>
      <w:r w:rsidRPr="00D261A7">
        <w:t xml:space="preserve">V prípade, ak by prišlo k rozširovaniu oblastí hodnotenia bez adekvátneho posilnenia personálnych kapacít, mohlo by dôjsť k poklesu kvality hodnotenia a negatívnej formalizácii procesov. </w:t>
      </w:r>
    </w:p>
    <w:p w14:paraId="27CBCB77" w14:textId="77777777" w:rsidR="00363483" w:rsidRPr="00D261A7" w:rsidRDefault="00363483" w:rsidP="00BC3CDB">
      <w:pPr>
        <w:pStyle w:val="Odsekzoznamu"/>
        <w:numPr>
          <w:ilvl w:val="0"/>
          <w:numId w:val="28"/>
        </w:numPr>
        <w:jc w:val="both"/>
      </w:pPr>
      <w:r w:rsidRPr="00D261A7">
        <w:t xml:space="preserve">I keď v súčasnosti jednotný rámec umožňuje vysokú porovnateľnosť škôl / školských zariadení, v čase môže menej reflektovať špecifiká malých vidieckych škôl, či alternatívne pedagogické prístupy. </w:t>
      </w:r>
    </w:p>
    <w:p w14:paraId="50494E60" w14:textId="77777777" w:rsidR="00363483" w:rsidRPr="00D261A7" w:rsidRDefault="00363483" w:rsidP="00BC3CDB">
      <w:pPr>
        <w:pStyle w:val="Odsekzoznamu"/>
        <w:numPr>
          <w:ilvl w:val="0"/>
          <w:numId w:val="28"/>
        </w:numPr>
        <w:jc w:val="both"/>
      </w:pPr>
      <w:r w:rsidRPr="00D261A7">
        <w:t>I keď sú kritériá jednotné, hrozí riziko, že školy by sa mohli zamerať iba na formálnu zhodu, ak sa bude hodnotiť najmä „minimálny štandard“ a menej už „nadstavba“.</w:t>
      </w:r>
    </w:p>
    <w:p w14:paraId="6F2C7298" w14:textId="30767821" w:rsidR="00F52DCB" w:rsidRPr="00D261A7" w:rsidRDefault="00F52DCB" w:rsidP="00F52DCB">
      <w:pPr>
        <w:pStyle w:val="Itext"/>
        <w:jc w:val="center"/>
        <w:rPr>
          <w:b/>
          <w:bCs w:val="0"/>
          <w:color w:val="C00000"/>
          <w:lang w:val="sk-SK"/>
        </w:rPr>
        <w:sectPr w:rsidR="00F52DCB" w:rsidRPr="00D261A7" w:rsidSect="009A58F2">
          <w:footerReference w:type="default" r:id="rId16"/>
          <w:headerReference w:type="first" r:id="rId17"/>
          <w:footerReference w:type="first" r:id="rId18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44C9075E" w14:textId="248A5BA2" w:rsidR="009A58F2" w:rsidRPr="00D261A7" w:rsidRDefault="009A58F2" w:rsidP="00830D9D">
      <w:pPr>
        <w:pStyle w:val="Nadpis1"/>
      </w:pPr>
      <w:bookmarkStart w:id="1" w:name="_Toc225835462"/>
      <w:r w:rsidRPr="00D261A7">
        <w:lastRenderedPageBreak/>
        <w:t>odporúčania do slovenského kontextu</w:t>
      </w:r>
      <w:bookmarkEnd w:id="1"/>
    </w:p>
    <w:p w14:paraId="4F7BC4FC" w14:textId="3D0A02B7" w:rsidR="00AD3FE0" w:rsidRPr="00D261A7" w:rsidRDefault="004E6F8A" w:rsidP="004E6F8A">
      <w:pPr>
        <w:pStyle w:val="Nadpis2"/>
      </w:pPr>
      <w:bookmarkStart w:id="2" w:name="_Toc225835463"/>
      <w:r w:rsidRPr="00D261A7">
        <w:t>Odporúčania pre slovenský inšpekčný systém vyplývajúce z analýzy českej praxe</w:t>
      </w:r>
      <w:bookmarkEnd w:id="2"/>
    </w:p>
    <w:p w14:paraId="62443030" w14:textId="77777777" w:rsidR="00363483" w:rsidRPr="00D261A7" w:rsidRDefault="00363483" w:rsidP="00363483">
      <w:pPr>
        <w:jc w:val="both"/>
      </w:pPr>
      <w:bookmarkStart w:id="3" w:name="_Toc4678064"/>
      <w:bookmarkStart w:id="4" w:name="_Toc4681144"/>
      <w:r w:rsidRPr="00D261A7">
        <w:t>Do nižšie uvedených oblastí sú, po analýze českého modelu hodnotenia kvality škôl a školských zariadení, navrhnuté jednotlivé odporúčania pre SR.</w:t>
      </w:r>
    </w:p>
    <w:p w14:paraId="6CF984F1" w14:textId="77777777" w:rsidR="00363483" w:rsidRPr="00D261A7" w:rsidRDefault="00363483" w:rsidP="00363483">
      <w:pPr>
        <w:rPr>
          <w:b/>
          <w:bCs/>
          <w:i/>
          <w:iCs/>
          <w:u w:val="single"/>
        </w:rPr>
      </w:pPr>
      <w:r w:rsidRPr="00D261A7">
        <w:rPr>
          <w:b/>
          <w:bCs/>
          <w:i/>
          <w:iCs/>
          <w:u w:val="single"/>
        </w:rPr>
        <w:t>Stratégia, systémové a koncepčné rámce</w:t>
      </w:r>
    </w:p>
    <w:p w14:paraId="3B6DF3C8" w14:textId="1AA56365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>Priznať sebahodnoteniu (</w:t>
      </w:r>
      <w:proofErr w:type="spellStart"/>
      <w:r w:rsidR="00A93AD3" w:rsidRPr="00D261A7">
        <w:t>auto</w:t>
      </w:r>
      <w:r w:rsidRPr="00D261A7">
        <w:t>evalvácii</w:t>
      </w:r>
      <w:proofErr w:type="spellEnd"/>
      <w:r w:rsidRPr="00D261A7">
        <w:t>) školy / školského zariadenia významnejšiu úlohu ako dôležitému nástroju riadenia kvality a kľúčovému prvku kultúry</w:t>
      </w:r>
      <w:r w:rsidR="0019484D" w:rsidRPr="00D261A7">
        <w:t xml:space="preserve"> hodnotenia</w:t>
      </w:r>
      <w:r w:rsidRPr="00D261A7">
        <w:t xml:space="preserve">. </w:t>
      </w:r>
    </w:p>
    <w:p w14:paraId="042E1E98" w14:textId="0CE808AC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 xml:space="preserve">Povinnosť škôl a školských zariadení uskutočňovať </w:t>
      </w:r>
      <w:proofErr w:type="spellStart"/>
      <w:r w:rsidR="0019484D" w:rsidRPr="00D261A7">
        <w:t>auto</w:t>
      </w:r>
      <w:r w:rsidRPr="00D261A7">
        <w:t>evalváciu</w:t>
      </w:r>
      <w:proofErr w:type="spellEnd"/>
      <w:r w:rsidRPr="00D261A7">
        <w:t xml:space="preserve"> svojej činnosti (ako súčasť systému hodnotenia vzdelávania) ukotviť do legislatívy a aj do rámcových vzdelávacích programov (ako súčasť riadenia školy a nástroj zvyšovania kvality vzdelávania.</w:t>
      </w:r>
    </w:p>
    <w:p w14:paraId="78586603" w14:textId="77777777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>Prejsť na komplexnejší vzťah medzi externým a </w:t>
      </w:r>
      <w:proofErr w:type="spellStart"/>
      <w:r w:rsidRPr="00D261A7">
        <w:t>autoevalvačným</w:t>
      </w:r>
      <w:proofErr w:type="spellEnd"/>
      <w:r w:rsidRPr="00D261A7">
        <w:t xml:space="preserve"> hodnotením a systematicky prepojiť externé hodnotenie a </w:t>
      </w:r>
      <w:proofErr w:type="spellStart"/>
      <w:r w:rsidRPr="00D261A7">
        <w:t>autoevalváciu</w:t>
      </w:r>
      <w:proofErr w:type="spellEnd"/>
      <w:r w:rsidRPr="00D261A7">
        <w:t xml:space="preserve"> škôl / školských zariadení.</w:t>
      </w:r>
    </w:p>
    <w:p w14:paraId="724E7527" w14:textId="77777777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>Vypracovať a metodicky ukotviť jednotný národný hodnotiaci rámec kvality školy / školského zariadenia, ktorý bude verejne dostupný; platný pre všetky stupne regionálneho školstva; umožní porovnateľnosť škôl / školských zariadení v čase a priestore.</w:t>
      </w:r>
    </w:p>
    <w:p w14:paraId="46F140F2" w14:textId="3C8BF64D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 xml:space="preserve">Vytvoriť zodpovedajúce metodiky a nástroje, ktoré umožnia vybrať si a nastaviť škole / školskému zariadeniu detailné pravidlá a nástroje </w:t>
      </w:r>
      <w:proofErr w:type="spellStart"/>
      <w:r w:rsidRPr="00D261A7">
        <w:t>autoevalvácie</w:t>
      </w:r>
      <w:proofErr w:type="spellEnd"/>
      <w:r w:rsidRPr="00D261A7">
        <w:t xml:space="preserve">, vrátane ich početnosti a formy a popísať ich vo svojom </w:t>
      </w:r>
      <w:proofErr w:type="spellStart"/>
      <w:r w:rsidRPr="00D261A7">
        <w:t>Š</w:t>
      </w:r>
      <w:r w:rsidR="007F53A4" w:rsidRPr="00D261A7">
        <w:t>k</w:t>
      </w:r>
      <w:r w:rsidRPr="00D261A7">
        <w:t>VP</w:t>
      </w:r>
      <w:proofErr w:type="spellEnd"/>
      <w:r w:rsidRPr="00D261A7">
        <w:t>.</w:t>
      </w:r>
    </w:p>
    <w:p w14:paraId="30554D6C" w14:textId="77777777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 xml:space="preserve">Vytvoriť zodpovedajúce nástroje na vyhodnocovanie </w:t>
      </w:r>
      <w:proofErr w:type="spellStart"/>
      <w:r w:rsidRPr="00D261A7">
        <w:t>autoevalvácie</w:t>
      </w:r>
      <w:proofErr w:type="spellEnd"/>
      <w:r w:rsidRPr="00D261A7">
        <w:t xml:space="preserve"> školy / školského zariadenia v IS a skvalitňovanie jej činnosti s využitím metodických odporúčaní na prácu s kritériami hodnotenia podmienok, priebehu a výsledkov vzdelávania na úrovni školy; s využitím príkladov inšpiratívnej praxe; s využitím metód, postupu, nástrojov a výstupov medzi/národných zisťovaní.</w:t>
      </w:r>
    </w:p>
    <w:p w14:paraId="5387E2FA" w14:textId="77777777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>Prepojiť metodiku hodnotenia s </w:t>
      </w:r>
      <w:proofErr w:type="spellStart"/>
      <w:r w:rsidRPr="00D261A7">
        <w:t>dlhodobejšou</w:t>
      </w:r>
      <w:proofErr w:type="spellEnd"/>
      <w:r w:rsidRPr="00D261A7">
        <w:t xml:space="preserve"> vzdelávacou politikou (napr. Národným programom rozvoja vzdelávania a pod.), s implementáciou priorít priamo do plánov úloh ŠŠI.</w:t>
      </w:r>
    </w:p>
    <w:p w14:paraId="1F1B7A3F" w14:textId="77777777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>Podporiť rizikovo-orientovaný inšpekčný cyklus.</w:t>
      </w:r>
    </w:p>
    <w:p w14:paraId="7C2D8C2A" w14:textId="77777777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>Zvýšiť počet inšpekcií zameraných na žiakov so špeciálnymi vzdelávacími potrebami (i nadaných žiakov), rovnako tiež na individuálne formy vzdelávania, nakoľko majú úzke prepojenie na flexibilitu vzdelávacích plánov a vyžadujú väčšiu podporu. Individuálny a inkluzívny prístup je kľúčovým faktorom pre zaistenie kvalitného vzdelávania.</w:t>
      </w:r>
    </w:p>
    <w:p w14:paraId="7A6719D2" w14:textId="77777777" w:rsidR="00363483" w:rsidRPr="00D261A7" w:rsidRDefault="00363483" w:rsidP="00BC3CDB">
      <w:pPr>
        <w:pStyle w:val="Odsekzoznamu"/>
        <w:numPr>
          <w:ilvl w:val="0"/>
          <w:numId w:val="29"/>
        </w:numPr>
        <w:jc w:val="both"/>
      </w:pPr>
      <w:r w:rsidRPr="00D261A7">
        <w:t>Podporiť komunikáciu škôl / školských zariadení so zákonnými zástupcami, najmä v súvislosti s prevenciou nevhodného správania, záškoláctva a pod., napr. častejšou distribúciou tematických dotazníkov.</w:t>
      </w:r>
    </w:p>
    <w:p w14:paraId="60568326" w14:textId="77777777" w:rsidR="00363483" w:rsidRPr="00D261A7" w:rsidRDefault="00363483" w:rsidP="00BC3CDB">
      <w:pPr>
        <w:pStyle w:val="Odsekzoznamu"/>
        <w:numPr>
          <w:ilvl w:val="0"/>
          <w:numId w:val="29"/>
        </w:numPr>
        <w:jc w:val="both"/>
        <w:rPr>
          <w:u w:val="single"/>
        </w:rPr>
      </w:pPr>
      <w:r w:rsidRPr="00D261A7">
        <w:t>Posilniť nezávislosť odbornej interpretácie výsledkov v súvislosti so zavedením mechanizmov, ktoré oddelia odborné zistenia inšpekcie od politických priorít a posilnia odbornú autoritu ŠŠI.</w:t>
      </w:r>
    </w:p>
    <w:p w14:paraId="71F23E5D" w14:textId="77777777" w:rsidR="00363483" w:rsidRPr="00D261A7" w:rsidRDefault="00363483" w:rsidP="00363483">
      <w:pPr>
        <w:jc w:val="both"/>
        <w:rPr>
          <w:b/>
          <w:bCs/>
          <w:i/>
          <w:iCs/>
          <w:u w:val="single"/>
        </w:rPr>
      </w:pPr>
    </w:p>
    <w:p w14:paraId="754F75C2" w14:textId="77777777" w:rsidR="00363483" w:rsidRPr="00D261A7" w:rsidRDefault="00363483" w:rsidP="00363483">
      <w:pPr>
        <w:jc w:val="both"/>
        <w:rPr>
          <w:b/>
          <w:bCs/>
          <w:i/>
          <w:iCs/>
          <w:u w:val="single"/>
        </w:rPr>
      </w:pPr>
      <w:r w:rsidRPr="00D261A7">
        <w:rPr>
          <w:b/>
          <w:bCs/>
          <w:i/>
          <w:iCs/>
          <w:u w:val="single"/>
        </w:rPr>
        <w:t>Metodika a kritériá hodnotenia</w:t>
      </w:r>
    </w:p>
    <w:p w14:paraId="04659CF9" w14:textId="77777777" w:rsidR="00363483" w:rsidRPr="00D261A7" w:rsidRDefault="00363483" w:rsidP="00BC3CDB">
      <w:pPr>
        <w:pStyle w:val="Odsekzoznamu"/>
        <w:numPr>
          <w:ilvl w:val="0"/>
          <w:numId w:val="31"/>
        </w:numPr>
        <w:jc w:val="both"/>
      </w:pPr>
      <w:r w:rsidRPr="00D261A7">
        <w:t xml:space="preserve">Rozšíriť škálu hodnotených výstupov o kategórie týkajúce sa pedagogickej efektívnosti, napr. porovnanie výsledkov žiakov pred a po intervenciách, spätná väzba žiakov a rodičov a pod. (ako validované výstupy). </w:t>
      </w:r>
    </w:p>
    <w:p w14:paraId="4943BBEC" w14:textId="77777777" w:rsidR="00363483" w:rsidRPr="00D261A7" w:rsidRDefault="00363483" w:rsidP="00BC3CDB">
      <w:pPr>
        <w:pStyle w:val="Odsekzoznamu"/>
        <w:numPr>
          <w:ilvl w:val="0"/>
          <w:numId w:val="31"/>
        </w:numPr>
        <w:jc w:val="both"/>
      </w:pPr>
      <w:r w:rsidRPr="00D261A7">
        <w:t xml:space="preserve">Rozšíriť hodnotenie o pozitívnu „nadstavbu“ kvality, tzn. že popri kontrole minimálnych štandardov hodnotiť a pomenovať excelentné prístupy škôl / školských zariadení; systematicky </w:t>
      </w:r>
      <w:r w:rsidRPr="00D261A7">
        <w:lastRenderedPageBreak/>
        <w:t>identifikovať príklady dobrej praxe a podporovať ich šírenie, s cieľom zaviesť systém odporúčaní pre „rozvoj“ a nielen iba pre „nápravu“ školy / školského zariadenia.</w:t>
      </w:r>
    </w:p>
    <w:p w14:paraId="468D20CE" w14:textId="77777777" w:rsidR="00363483" w:rsidRPr="00D261A7" w:rsidRDefault="00363483" w:rsidP="00BC3CDB">
      <w:pPr>
        <w:pStyle w:val="Odsekzoznamu"/>
        <w:numPr>
          <w:ilvl w:val="0"/>
          <w:numId w:val="31"/>
        </w:numPr>
        <w:jc w:val="both"/>
      </w:pPr>
      <w:r w:rsidRPr="00D261A7">
        <w:t>Brať do úvahy aj výsledky žiakov z medzinárodných zisťovaní (PISA, PIRLS, TIMSS, ICILS, TALIS) a prepojiť ich so zisťovaniami z národných hodnotiacich aktivít, ktoré následne vstupujú do externého hodnotenia kvality škôl / školských zariadení.</w:t>
      </w:r>
    </w:p>
    <w:p w14:paraId="2F305109" w14:textId="77777777" w:rsidR="00363483" w:rsidRPr="00D261A7" w:rsidRDefault="00363483" w:rsidP="00BC3CDB">
      <w:pPr>
        <w:pStyle w:val="Odsekzoznamu"/>
        <w:numPr>
          <w:ilvl w:val="0"/>
          <w:numId w:val="31"/>
        </w:numPr>
        <w:jc w:val="both"/>
      </w:pPr>
      <w:r w:rsidRPr="00D261A7">
        <w:t>Výraznejšie interpretačne pracovať s kontextom školy / školského zariadenia (v rámci hodnotenia) s väčším zohľadnením „štartovacej pozície“.</w:t>
      </w:r>
    </w:p>
    <w:p w14:paraId="6BA183B5" w14:textId="77777777" w:rsidR="00363483" w:rsidRPr="00D261A7" w:rsidRDefault="00363483" w:rsidP="00BC3CDB">
      <w:pPr>
        <w:pStyle w:val="Odsekzoznamu"/>
        <w:numPr>
          <w:ilvl w:val="0"/>
          <w:numId w:val="31"/>
        </w:numPr>
        <w:jc w:val="both"/>
      </w:pPr>
      <w:r w:rsidRPr="00D261A7">
        <w:t>Pri podpore žiakov so špeciálnymi výchovno-vzdelávacími potrebami aktívnejšie využívať indikátory efektivity podpory, napr. cez portfólio postupov, monitorovanie pokroku, spätnú väzbu žiaka / rodiča.</w:t>
      </w:r>
    </w:p>
    <w:p w14:paraId="2E46B4DC" w14:textId="77777777" w:rsidR="00363483" w:rsidRPr="00D261A7" w:rsidRDefault="00363483" w:rsidP="00BC3CDB">
      <w:pPr>
        <w:pStyle w:val="Odsekzoznamu"/>
        <w:numPr>
          <w:ilvl w:val="0"/>
          <w:numId w:val="31"/>
        </w:numPr>
        <w:jc w:val="both"/>
      </w:pPr>
      <w:r w:rsidRPr="00D261A7">
        <w:t xml:space="preserve">Zaviesť širšie používanie medzinárodných zisťovaní v komplexnom hodnotení do indikátorov kvality vzdelávania školy / školského zariadenia, vrátane vyhodnocovania tendencií na úrovni škôl a mapovania regionálnych rozdielov. </w:t>
      </w:r>
    </w:p>
    <w:p w14:paraId="69952A5F" w14:textId="77777777" w:rsidR="00363483" w:rsidRPr="00D261A7" w:rsidRDefault="00363483" w:rsidP="00BC3CDB">
      <w:pPr>
        <w:pStyle w:val="Odsekzoznamu"/>
        <w:numPr>
          <w:ilvl w:val="0"/>
          <w:numId w:val="31"/>
        </w:numPr>
        <w:jc w:val="both"/>
      </w:pPr>
      <w:r w:rsidRPr="00D261A7">
        <w:t>Upraviť škálu hodnotenia v kritériách na 4 stupňovú, nakoľko výraznejšie rozdelí školy / školské zariadenia do dvoch pólov a umožní rýchlejšie identifikovať tie rizikové.</w:t>
      </w:r>
    </w:p>
    <w:p w14:paraId="1A875F2C" w14:textId="77777777" w:rsidR="00363483" w:rsidRPr="00D261A7" w:rsidRDefault="00363483" w:rsidP="00BC3CDB">
      <w:pPr>
        <w:pStyle w:val="Odsekzoznamu"/>
        <w:numPr>
          <w:ilvl w:val="0"/>
          <w:numId w:val="31"/>
        </w:numPr>
        <w:jc w:val="both"/>
      </w:pPr>
      <w:r w:rsidRPr="00D261A7">
        <w:t>Prehodnotiť a doplniť vybrané oblasti hodnotenia, najmä nasledovné:</w:t>
      </w:r>
    </w:p>
    <w:p w14:paraId="565ADA99" w14:textId="77777777" w:rsidR="00363483" w:rsidRPr="00D261A7" w:rsidRDefault="00363483" w:rsidP="00BC3CDB">
      <w:pPr>
        <w:pStyle w:val="Odsekzoznamu"/>
        <w:numPr>
          <w:ilvl w:val="1"/>
          <w:numId w:val="31"/>
        </w:numPr>
        <w:jc w:val="both"/>
      </w:pPr>
      <w:r w:rsidRPr="00D261A7">
        <w:t>pedagogický zbor,</w:t>
      </w:r>
    </w:p>
    <w:p w14:paraId="76810196" w14:textId="77777777" w:rsidR="00363483" w:rsidRPr="00D261A7" w:rsidRDefault="00363483" w:rsidP="00BC3CDB">
      <w:pPr>
        <w:pStyle w:val="Odsekzoznamu"/>
        <w:numPr>
          <w:ilvl w:val="1"/>
          <w:numId w:val="31"/>
        </w:numPr>
        <w:jc w:val="both"/>
      </w:pPr>
      <w:r w:rsidRPr="00D261A7">
        <w:t>vzdelávacie výsledky,</w:t>
      </w:r>
    </w:p>
    <w:p w14:paraId="4E26C7CF" w14:textId="77777777" w:rsidR="00363483" w:rsidRPr="00D261A7" w:rsidRDefault="00363483" w:rsidP="00BC3CDB">
      <w:pPr>
        <w:pStyle w:val="Odsekzoznamu"/>
        <w:numPr>
          <w:ilvl w:val="1"/>
          <w:numId w:val="31"/>
        </w:numPr>
        <w:jc w:val="both"/>
      </w:pPr>
      <w:r w:rsidRPr="00D261A7">
        <w:t>podpora žiakov pri vzdelávaní - rovnosť príležitostí.</w:t>
      </w:r>
    </w:p>
    <w:p w14:paraId="40CC34D4" w14:textId="77777777" w:rsidR="00363483" w:rsidRPr="00D261A7" w:rsidRDefault="00363483" w:rsidP="00363483">
      <w:pPr>
        <w:jc w:val="both"/>
      </w:pPr>
    </w:p>
    <w:p w14:paraId="751380AE" w14:textId="77777777" w:rsidR="00363483" w:rsidRPr="00D261A7" w:rsidRDefault="00363483" w:rsidP="00363483">
      <w:pPr>
        <w:jc w:val="both"/>
        <w:rPr>
          <w:b/>
          <w:bCs/>
          <w:i/>
          <w:iCs/>
          <w:u w:val="single"/>
        </w:rPr>
      </w:pPr>
      <w:r w:rsidRPr="00D261A7">
        <w:rPr>
          <w:b/>
          <w:bCs/>
          <w:i/>
          <w:iCs/>
          <w:u w:val="single"/>
        </w:rPr>
        <w:t>Podpora rozvoja škôl / školských zariadení</w:t>
      </w:r>
    </w:p>
    <w:p w14:paraId="083C80FC" w14:textId="77777777" w:rsidR="00363483" w:rsidRPr="00D261A7" w:rsidRDefault="00363483" w:rsidP="00BC3CDB">
      <w:pPr>
        <w:pStyle w:val="Odsekzoznamu"/>
        <w:numPr>
          <w:ilvl w:val="0"/>
          <w:numId w:val="30"/>
        </w:numPr>
        <w:jc w:val="both"/>
      </w:pPr>
      <w:r w:rsidRPr="00D261A7">
        <w:t xml:space="preserve">Zaviesť poradenské tímy pre </w:t>
      </w:r>
      <w:proofErr w:type="spellStart"/>
      <w:r w:rsidRPr="00D261A7">
        <w:t>follow-up</w:t>
      </w:r>
      <w:proofErr w:type="spellEnd"/>
      <w:r w:rsidRPr="00D261A7">
        <w:t xml:space="preserve"> po vykonaní inšpekčnej činnosti, regionálne workshopy pre školy s podobnými výzvami a pod.</w:t>
      </w:r>
    </w:p>
    <w:p w14:paraId="142CFB12" w14:textId="77777777" w:rsidR="00363483" w:rsidRPr="00D261A7" w:rsidRDefault="00363483" w:rsidP="00BC3CDB">
      <w:pPr>
        <w:pStyle w:val="Odsekzoznamu"/>
        <w:numPr>
          <w:ilvl w:val="0"/>
          <w:numId w:val="30"/>
        </w:numPr>
        <w:jc w:val="both"/>
      </w:pPr>
      <w:r w:rsidRPr="00D261A7">
        <w:t>Prepojiť výstupy externého hodnotenia so systematickou podporou škôl a školských zariadení s cieľom vybudovať ucelený model kvality škôl / školských zariadení ako štandardný referenčný rámec.</w:t>
      </w:r>
    </w:p>
    <w:p w14:paraId="1CA8ABDF" w14:textId="77777777" w:rsidR="00363483" w:rsidRPr="00D261A7" w:rsidRDefault="00363483" w:rsidP="00BC3CDB">
      <w:pPr>
        <w:pStyle w:val="Odsekzoznamu"/>
        <w:numPr>
          <w:ilvl w:val="0"/>
          <w:numId w:val="30"/>
        </w:numPr>
        <w:jc w:val="both"/>
      </w:pPr>
      <w:r w:rsidRPr="00D261A7">
        <w:t>Zaviesť typológiu škôl / školských zariadení podľa úrovne kvality a využívať ju najmä na podporné a rozvojové účely.</w:t>
      </w:r>
    </w:p>
    <w:p w14:paraId="0DD644AF" w14:textId="77777777" w:rsidR="00363483" w:rsidRPr="00D261A7" w:rsidRDefault="00363483" w:rsidP="00BC3CDB">
      <w:pPr>
        <w:pStyle w:val="Odsekzoznamu"/>
        <w:numPr>
          <w:ilvl w:val="0"/>
          <w:numId w:val="30"/>
        </w:numPr>
        <w:jc w:val="both"/>
      </w:pPr>
      <w:r w:rsidRPr="00D261A7">
        <w:t>Aktívne sa podieľať na navrhovaní oblastí profesijného rozvoja pedagogických pracovníkov, práce s víziou a stratégiou rozvoja školy / školského zariadenia, rovnako tak v oblasti systematického sledovania a vyhodnocovania činnosti školy / školského zariadenia, vrátane prijímania účinných opatrení vedúcich ku kvalitatívnemu posunu vzdelávacieho procesu.</w:t>
      </w:r>
    </w:p>
    <w:p w14:paraId="7015A9AA" w14:textId="77777777" w:rsidR="00363483" w:rsidRPr="00D261A7" w:rsidRDefault="00363483" w:rsidP="00BC3CDB">
      <w:pPr>
        <w:pStyle w:val="Odsekzoznamu"/>
        <w:numPr>
          <w:ilvl w:val="0"/>
          <w:numId w:val="30"/>
        </w:numPr>
        <w:jc w:val="both"/>
      </w:pPr>
      <w:r w:rsidRPr="00D261A7">
        <w:t>Prevziať príklady dobrej praxe zo zahraničných skúseností i medzinárodných zisťovaní, vrátane metodických a didaktických informácií a návodov, ktoré môžu školy / školské zariadenia následne využiť priamo vo výučbe, s cieľom podporovať zvyšovanie kvality výučby vybraných zručností.</w:t>
      </w:r>
    </w:p>
    <w:p w14:paraId="0A1AD287" w14:textId="77777777" w:rsidR="00363483" w:rsidRPr="00D261A7" w:rsidRDefault="00363483" w:rsidP="00BC3CDB">
      <w:pPr>
        <w:pStyle w:val="Odsekzoznamu"/>
        <w:numPr>
          <w:ilvl w:val="0"/>
          <w:numId w:val="30"/>
        </w:numPr>
        <w:jc w:val="both"/>
      </w:pPr>
      <w:r w:rsidRPr="00D261A7">
        <w:t xml:space="preserve">Prevziať vybrané </w:t>
      </w:r>
      <w:proofErr w:type="spellStart"/>
      <w:r w:rsidRPr="00D261A7">
        <w:t>autoevalvačné</w:t>
      </w:r>
      <w:proofErr w:type="spellEnd"/>
      <w:r w:rsidRPr="00D261A7">
        <w:t xml:space="preserve"> podporné nástroje (bez väzby/ s väzbou na kritériá) a dotazníky, ktoré slúžia na riadenie kvality podmienok, procesu a výsledkov vzdelávania, s cieľom podporiť školy / školské zariadenia v </w:t>
      </w:r>
      <w:proofErr w:type="spellStart"/>
      <w:r w:rsidRPr="00D261A7">
        <w:t>autoevalvácii</w:t>
      </w:r>
      <w:proofErr w:type="spellEnd"/>
      <w:r w:rsidRPr="00D261A7">
        <w:t xml:space="preserve"> a zároveň umožniť inšpekcii porovnateľnosť s externým hodnotením podľa rovnakých kritérií a oblastí.</w:t>
      </w:r>
    </w:p>
    <w:p w14:paraId="420B2A95" w14:textId="77777777" w:rsidR="00363483" w:rsidRPr="00D261A7" w:rsidRDefault="00363483" w:rsidP="00BC3CDB">
      <w:pPr>
        <w:pStyle w:val="Odsekzoznamu"/>
        <w:numPr>
          <w:ilvl w:val="0"/>
          <w:numId w:val="30"/>
        </w:numPr>
        <w:jc w:val="both"/>
        <w:rPr>
          <w:u w:val="single"/>
        </w:rPr>
      </w:pPr>
      <w:r w:rsidRPr="00D261A7">
        <w:t xml:space="preserve">Aktívne využívať (a aktualizovať zmeny) prepojenie kompetenčného rámca riaditeľa školy / školského zariadenia so systémom hodnotenia v rámci kritérií, ktoré škola / školské zariadenie pri </w:t>
      </w:r>
      <w:proofErr w:type="spellStart"/>
      <w:r w:rsidRPr="00D261A7">
        <w:t>autoevalvácii</w:t>
      </w:r>
      <w:proofErr w:type="spellEnd"/>
      <w:r w:rsidRPr="00D261A7">
        <w:t xml:space="preserve"> používa a poskytovať externú spätnú väzbu a metodické informačnú podporu pre školy / školské zariadenia.</w:t>
      </w:r>
    </w:p>
    <w:p w14:paraId="1E702EA3" w14:textId="1C8F54D4" w:rsidR="00363483" w:rsidRPr="0073580D" w:rsidRDefault="00363483" w:rsidP="00363483">
      <w:pPr>
        <w:pStyle w:val="Odsekzoznamu"/>
        <w:numPr>
          <w:ilvl w:val="0"/>
          <w:numId w:val="30"/>
        </w:numPr>
        <w:jc w:val="both"/>
      </w:pPr>
      <w:r w:rsidRPr="00D261A7">
        <w:t>Identifikovať školy / školské zariadenia, ktoré potrebujú mentorskú podporu vzhľadom na nevyhovujúce pedagogické vedenie školy / školského zariadenia a prepájať riaditeľov s mentormi.</w:t>
      </w:r>
    </w:p>
    <w:p w14:paraId="50B9F87C" w14:textId="77777777" w:rsidR="00363483" w:rsidRPr="00D261A7" w:rsidRDefault="00363483" w:rsidP="00363483">
      <w:pPr>
        <w:jc w:val="both"/>
        <w:rPr>
          <w:b/>
          <w:bCs/>
          <w:i/>
          <w:iCs/>
          <w:u w:val="single"/>
        </w:rPr>
      </w:pPr>
      <w:r w:rsidRPr="00D261A7">
        <w:rPr>
          <w:b/>
          <w:bCs/>
          <w:i/>
          <w:iCs/>
          <w:u w:val="single"/>
        </w:rPr>
        <w:lastRenderedPageBreak/>
        <w:t>Digitálne nástroje a dáta</w:t>
      </w:r>
    </w:p>
    <w:p w14:paraId="097E7BA6" w14:textId="2BB9F3D7" w:rsidR="00363483" w:rsidRPr="00D261A7" w:rsidRDefault="00363483" w:rsidP="00BC3CDB">
      <w:pPr>
        <w:pStyle w:val="Odsekzoznamu"/>
        <w:numPr>
          <w:ilvl w:val="0"/>
          <w:numId w:val="32"/>
        </w:numPr>
        <w:jc w:val="both"/>
      </w:pPr>
      <w:r w:rsidRPr="00D261A7">
        <w:t>Vybudovať jednotnú digitálnu platformu pre inšpekciu a interné / externé hodnotenie škôl a školských zariadení na všetkých úrovniach vzdelávania. Implementovať moderný portál s rôznymi nástrojmi</w:t>
      </w:r>
      <w:r w:rsidR="00E93FE1" w:rsidRPr="00D261A7">
        <w:t xml:space="preserve"> na hodnotenie</w:t>
      </w:r>
      <w:r w:rsidRPr="00D261A7">
        <w:t>, ako napr. dotazníky, analýzy trendov a pod., s prístupom pre školy / školské zariadenia i verejnosť.</w:t>
      </w:r>
    </w:p>
    <w:p w14:paraId="545A5789" w14:textId="77777777" w:rsidR="00363483" w:rsidRPr="00D261A7" w:rsidRDefault="00363483" w:rsidP="00BC3CDB">
      <w:pPr>
        <w:pStyle w:val="Odsekzoznamu"/>
        <w:numPr>
          <w:ilvl w:val="0"/>
          <w:numId w:val="32"/>
        </w:numPr>
        <w:jc w:val="both"/>
      </w:pPr>
      <w:r w:rsidRPr="00D261A7">
        <w:t>Predmetný digitálny inšpekčný ekosystém by mal efektívne prepojiť zber dát, hospitácie, dotazníky, analýzy; umožniť prediktívnu identifikáciu rizikových škôl / školských zariadení a znížiť administratívnu záťaž inšpektorov na strane jednej a zároveň výrazne podporiť ich samostatné rozhodovanie na strane druhej.</w:t>
      </w:r>
    </w:p>
    <w:p w14:paraId="28DD0082" w14:textId="77777777" w:rsidR="00363483" w:rsidRPr="00D261A7" w:rsidRDefault="00363483" w:rsidP="00BC3CDB">
      <w:pPr>
        <w:pStyle w:val="Odsekzoznamu"/>
        <w:numPr>
          <w:ilvl w:val="0"/>
          <w:numId w:val="32"/>
        </w:numPr>
        <w:jc w:val="both"/>
      </w:pPr>
      <w:r w:rsidRPr="00D261A7">
        <w:t>Vizualizovať výsledky hodnotenia škôl a školských zariadení cez zverejňovanie porovnateľných dát a reportov (použitím rôznych kritérií a filtrov).</w:t>
      </w:r>
    </w:p>
    <w:p w14:paraId="4169379E" w14:textId="6CDA532A" w:rsidR="00363483" w:rsidRPr="00D261A7" w:rsidRDefault="00363483" w:rsidP="00BC3CDB">
      <w:pPr>
        <w:pStyle w:val="Odsekzoznamu"/>
        <w:numPr>
          <w:ilvl w:val="0"/>
          <w:numId w:val="32"/>
        </w:numPr>
        <w:jc w:val="both"/>
      </w:pPr>
      <w:r w:rsidRPr="00D261A7">
        <w:t>Evidovať rizikové signály (napr. počet a obsah sťažností; výsledky žiakov z národných testovaní; absencie žiakov a predčasné odchody zo vzdelávania) za účelom vhodného stanovenia inšpekčného cyklu v rámci rizikovo</w:t>
      </w:r>
      <w:r w:rsidR="00F452E4" w:rsidRPr="00D261A7">
        <w:t>-</w:t>
      </w:r>
      <w:r w:rsidRPr="00D261A7">
        <w:t>orientovaného prístupu.</w:t>
      </w:r>
    </w:p>
    <w:p w14:paraId="7C8791AB" w14:textId="77777777" w:rsidR="00363483" w:rsidRPr="00D261A7" w:rsidRDefault="00363483" w:rsidP="00BC3CDB">
      <w:pPr>
        <w:pStyle w:val="Odsekzoznamu"/>
        <w:numPr>
          <w:ilvl w:val="0"/>
          <w:numId w:val="32"/>
        </w:numPr>
        <w:jc w:val="both"/>
      </w:pPr>
      <w:r w:rsidRPr="00D261A7">
        <w:t>Aktívne využívať podpornú formu hodnotenia, ktorá poskytuje cenný zdroj dát pre inšpekčnú činnosť, a to cez inšpekčné elektronické zisťovania a elektronické zisťovanie výsledkov vzdelávania.</w:t>
      </w:r>
    </w:p>
    <w:p w14:paraId="1307CB04" w14:textId="77777777" w:rsidR="00F52DCB" w:rsidRPr="00D261A7" w:rsidRDefault="00F52DCB" w:rsidP="00F52DCB">
      <w:pPr>
        <w:pStyle w:val="Itext"/>
        <w:rPr>
          <w:lang w:val="sk-SK"/>
        </w:rPr>
      </w:pPr>
    </w:p>
    <w:bookmarkEnd w:id="3"/>
    <w:bookmarkEnd w:id="4"/>
    <w:p w14:paraId="1E077FD8" w14:textId="77777777" w:rsidR="005036AE" w:rsidRPr="00D261A7" w:rsidRDefault="005036AE" w:rsidP="00CB4E2E">
      <w:pPr>
        <w:pStyle w:val="Itext"/>
        <w:rPr>
          <w:b/>
          <w:bCs w:val="0"/>
          <w:sz w:val="24"/>
          <w:szCs w:val="24"/>
          <w:lang w:val="sk-SK"/>
        </w:rPr>
      </w:pPr>
    </w:p>
    <w:p w14:paraId="0B405D2B" w14:textId="77777777" w:rsidR="005468DC" w:rsidRPr="00D261A7" w:rsidRDefault="005468DC" w:rsidP="005468DC">
      <w:pPr>
        <w:pStyle w:val="Itext"/>
        <w:rPr>
          <w:b/>
          <w:bCs w:val="0"/>
          <w:sz w:val="24"/>
          <w:szCs w:val="24"/>
          <w:lang w:val="sk-SK"/>
        </w:rPr>
      </w:pPr>
    </w:p>
    <w:p w14:paraId="459A28C7" w14:textId="77777777" w:rsidR="00C63A33" w:rsidRPr="00972D96" w:rsidRDefault="00C63A33" w:rsidP="008C275A">
      <w:pPr>
        <w:pStyle w:val="Itext"/>
        <w:rPr>
          <w:lang w:val="sk-SK"/>
        </w:rPr>
      </w:pPr>
    </w:p>
    <w:sectPr w:rsidR="00C63A33" w:rsidRPr="00972D96" w:rsidSect="009A58F2"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D61762" w14:textId="77777777" w:rsidR="00AA747F" w:rsidRDefault="00AA747F" w:rsidP="00D26A8A">
      <w:pPr>
        <w:spacing w:after="0" w:line="240" w:lineRule="auto"/>
      </w:pPr>
      <w:r>
        <w:separator/>
      </w:r>
    </w:p>
  </w:endnote>
  <w:endnote w:type="continuationSeparator" w:id="0">
    <w:p w14:paraId="5F31AF9F" w14:textId="77777777" w:rsidR="00AA747F" w:rsidRDefault="00AA747F" w:rsidP="00D26A8A">
      <w:pPr>
        <w:spacing w:after="0" w:line="240" w:lineRule="auto"/>
      </w:pPr>
      <w:r>
        <w:continuationSeparator/>
      </w:r>
    </w:p>
  </w:endnote>
  <w:endnote w:type="continuationNotice" w:id="1">
    <w:p w14:paraId="6842CFA1" w14:textId="77777777" w:rsidR="00AA747F" w:rsidRDefault="00AA747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Narrow">
    <w:altName w:val="Calibri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Barlow">
    <w:charset w:val="EE"/>
    <w:family w:val="auto"/>
    <w:pitch w:val="variable"/>
    <w:sig w:usb0="20000007" w:usb1="00000000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54677479"/>
      <w:docPartObj>
        <w:docPartGallery w:val="Page Numbers (Bottom of Page)"/>
        <w:docPartUnique/>
      </w:docPartObj>
    </w:sdtPr>
    <w:sdtEndPr/>
    <w:sdtContent>
      <w:p w14:paraId="031562A9" w14:textId="77777777" w:rsidR="00221CF2" w:rsidRDefault="00221CF2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676A5AA" w14:textId="77777777" w:rsidR="00221CF2" w:rsidRDefault="00221CF2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5039878"/>
      <w:docPartObj>
        <w:docPartGallery w:val="Page Numbers (Bottom of Page)"/>
        <w:docPartUnique/>
      </w:docPartObj>
    </w:sdtPr>
    <w:sdtEndPr/>
    <w:sdtContent>
      <w:p w14:paraId="0414C1AF" w14:textId="77777777" w:rsidR="0017745B" w:rsidRDefault="0017745B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B56FBBE" w14:textId="77777777" w:rsidR="0017745B" w:rsidRDefault="0017745B" w:rsidP="15FE4F3E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9CAAB4" w14:textId="77777777" w:rsidR="00AA747F" w:rsidRDefault="00AA747F" w:rsidP="00D26A8A">
      <w:pPr>
        <w:spacing w:after="0" w:line="240" w:lineRule="auto"/>
      </w:pPr>
      <w:r>
        <w:separator/>
      </w:r>
    </w:p>
  </w:footnote>
  <w:footnote w:type="continuationSeparator" w:id="0">
    <w:p w14:paraId="61D82259" w14:textId="77777777" w:rsidR="00AA747F" w:rsidRDefault="00AA747F" w:rsidP="00D26A8A">
      <w:pPr>
        <w:spacing w:after="0" w:line="240" w:lineRule="auto"/>
      </w:pPr>
      <w:r>
        <w:continuationSeparator/>
      </w:r>
    </w:p>
  </w:footnote>
  <w:footnote w:type="continuationNotice" w:id="1">
    <w:p w14:paraId="190205F8" w14:textId="77777777" w:rsidR="00AA747F" w:rsidRDefault="00AA747F">
      <w:pPr>
        <w:spacing w:after="0" w:line="240" w:lineRule="auto"/>
      </w:pPr>
    </w:p>
  </w:footnote>
  <w:footnote w:id="2">
    <w:p w14:paraId="10386352" w14:textId="6B2BACF9" w:rsidR="00195A92" w:rsidRPr="00370D04" w:rsidRDefault="00195A92">
      <w:pPr>
        <w:pStyle w:val="Textpoznmkypodiarou"/>
        <w:rPr>
          <w:rFonts w:ascii="Aptos Narrow" w:hAnsi="Aptos Narrow"/>
        </w:rPr>
      </w:pPr>
      <w:r w:rsidRPr="00370D04">
        <w:rPr>
          <w:rStyle w:val="Odkaznapoznmkupodiarou"/>
          <w:rFonts w:ascii="Aptos Narrow" w:hAnsi="Aptos Narrow"/>
        </w:rPr>
        <w:footnoteRef/>
      </w:r>
      <w:r w:rsidRPr="00370D04">
        <w:rPr>
          <w:rFonts w:ascii="Aptos Narrow" w:hAnsi="Aptos Narrow"/>
        </w:rPr>
        <w:t xml:space="preserve"> </w:t>
      </w:r>
      <w:r w:rsidR="001F6B8C" w:rsidRPr="00370D04">
        <w:rPr>
          <w:rFonts w:ascii="Aptos Narrow" w:hAnsi="Aptos Narrow"/>
        </w:rPr>
        <w:t>z</w:t>
      </w:r>
      <w:r w:rsidR="00210390" w:rsidRPr="00370D04">
        <w:rPr>
          <w:rFonts w:ascii="Aptos Narrow" w:hAnsi="Aptos Narrow"/>
        </w:rPr>
        <w:t> vlastnej inšpekčnej činnosti, z výročných správ škôl, z</w:t>
      </w:r>
      <w:r w:rsidR="001F6B8C" w:rsidRPr="00370D04">
        <w:rPr>
          <w:rFonts w:ascii="Aptos Narrow" w:hAnsi="Aptos Narrow"/>
        </w:rPr>
        <w:t> </w:t>
      </w:r>
      <w:proofErr w:type="spellStart"/>
      <w:r w:rsidR="00210390" w:rsidRPr="00370D04">
        <w:rPr>
          <w:rFonts w:ascii="Aptos Narrow" w:hAnsi="Aptos Narrow"/>
        </w:rPr>
        <w:t>In</w:t>
      </w:r>
      <w:r w:rsidR="001F6B8C" w:rsidRPr="00370D04">
        <w:rPr>
          <w:rFonts w:ascii="Aptos Narrow" w:hAnsi="Aptos Narrow"/>
        </w:rPr>
        <w:t>spISu</w:t>
      </w:r>
      <w:proofErr w:type="spellEnd"/>
      <w:r w:rsidR="001F6B8C" w:rsidRPr="00370D04">
        <w:rPr>
          <w:rFonts w:ascii="Aptos Narrow" w:hAnsi="Aptos Narrow"/>
        </w:rPr>
        <w:t xml:space="preserve"> a pod.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D70331" w14:textId="77777777" w:rsidR="0017745B" w:rsidRDefault="0017745B" w:rsidP="15FE4F3E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</w:rPr>
    </w:lvl>
  </w:abstractNum>
  <w:abstractNum w:abstractNumId="1" w15:restartNumberingAfterBreak="0">
    <w:nsid w:val="00000012"/>
    <w:multiLevelType w:val="singleLevel"/>
    <w:tmpl w:val="0A582FCE"/>
    <w:name w:val="WW8Num21"/>
    <w:lvl w:ilvl="0">
      <w:start w:val="1"/>
      <w:numFmt w:val="lowerLetter"/>
      <w:lvlText w:val="%1)"/>
      <w:lvlJc w:val="left"/>
      <w:pPr>
        <w:tabs>
          <w:tab w:val="num" w:pos="794"/>
        </w:tabs>
        <w:ind w:left="1134" w:hanging="454"/>
      </w:pPr>
      <w:rPr>
        <w:rFonts w:hint="default"/>
        <w:b w:val="0"/>
      </w:rPr>
    </w:lvl>
  </w:abstractNum>
  <w:abstractNum w:abstractNumId="2" w15:restartNumberingAfterBreak="0">
    <w:nsid w:val="014571FB"/>
    <w:multiLevelType w:val="hybridMultilevel"/>
    <w:tmpl w:val="9A008E58"/>
    <w:lvl w:ilvl="0" w:tplc="444EE814">
      <w:start w:val="1"/>
      <w:numFmt w:val="decimal"/>
      <w:pStyle w:val="Icislovanietext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E244E0"/>
    <w:multiLevelType w:val="multilevel"/>
    <w:tmpl w:val="9F54F95C"/>
    <w:lvl w:ilvl="0">
      <w:start w:val="3"/>
      <w:numFmt w:val="decimal"/>
      <w:pStyle w:val="Nadpis1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1144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03300523"/>
    <w:multiLevelType w:val="multilevel"/>
    <w:tmpl w:val="8FE0F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4722611"/>
    <w:multiLevelType w:val="multilevel"/>
    <w:tmpl w:val="29D642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55660E7"/>
    <w:multiLevelType w:val="hybridMultilevel"/>
    <w:tmpl w:val="7C5C50B4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5B06BB6"/>
    <w:multiLevelType w:val="hybridMultilevel"/>
    <w:tmpl w:val="CE287D72"/>
    <w:lvl w:ilvl="0" w:tplc="E34C7616">
      <w:start w:val="4"/>
      <w:numFmt w:val="bullet"/>
      <w:lvlText w:val="-"/>
      <w:lvlJc w:val="left"/>
      <w:pPr>
        <w:ind w:left="720" w:hanging="360"/>
      </w:pPr>
      <w:rPr>
        <w:rFonts w:ascii="Aptos Narrow" w:eastAsiaTheme="minorHAnsi" w:hAnsi="Aptos Narrow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6B6114F"/>
    <w:multiLevelType w:val="multilevel"/>
    <w:tmpl w:val="8DEC3C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6EE1417"/>
    <w:multiLevelType w:val="hybridMultilevel"/>
    <w:tmpl w:val="9DFC660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770128A"/>
    <w:multiLevelType w:val="multilevel"/>
    <w:tmpl w:val="B79EA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7FE3E96"/>
    <w:multiLevelType w:val="multilevel"/>
    <w:tmpl w:val="7982C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89C68B6"/>
    <w:multiLevelType w:val="multilevel"/>
    <w:tmpl w:val="CA84C4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8D04C22"/>
    <w:multiLevelType w:val="hybridMultilevel"/>
    <w:tmpl w:val="E29C232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1B632A"/>
    <w:multiLevelType w:val="multilevel"/>
    <w:tmpl w:val="0FA224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DDE31C7"/>
    <w:multiLevelType w:val="multilevel"/>
    <w:tmpl w:val="C9AA1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0DE778A9"/>
    <w:multiLevelType w:val="hybridMultilevel"/>
    <w:tmpl w:val="C4A22530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0FAB36C0"/>
    <w:multiLevelType w:val="multilevel"/>
    <w:tmpl w:val="1ED2A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0791D72"/>
    <w:multiLevelType w:val="multilevel"/>
    <w:tmpl w:val="BAC0C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1C267FF"/>
    <w:multiLevelType w:val="hybridMultilevel"/>
    <w:tmpl w:val="4C26C8C8"/>
    <w:lvl w:ilvl="0" w:tplc="7E54E99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2643F85"/>
    <w:multiLevelType w:val="multilevel"/>
    <w:tmpl w:val="028E5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46A60DB"/>
    <w:multiLevelType w:val="hybridMultilevel"/>
    <w:tmpl w:val="0B449594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943CC"/>
    <w:multiLevelType w:val="multilevel"/>
    <w:tmpl w:val="B99667D4"/>
    <w:lvl w:ilvl="0">
      <w:start w:val="1"/>
      <w:numFmt w:val="bullet"/>
      <w:lvlText w:val="o"/>
      <w:lvlJc w:val="left"/>
      <w:rPr>
        <w:rFonts w:ascii="Courier New" w:hAnsi="Courier New" w:cs="Courier New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174A294D"/>
    <w:multiLevelType w:val="multilevel"/>
    <w:tmpl w:val="3B687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1B0837E5"/>
    <w:multiLevelType w:val="hybridMultilevel"/>
    <w:tmpl w:val="D78EF52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BF95E75"/>
    <w:multiLevelType w:val="multilevel"/>
    <w:tmpl w:val="0682E3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1C6A510D"/>
    <w:multiLevelType w:val="multilevel"/>
    <w:tmpl w:val="2E283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FDD0691"/>
    <w:multiLevelType w:val="hybridMultilevel"/>
    <w:tmpl w:val="0C3EEFAC"/>
    <w:lvl w:ilvl="0" w:tplc="0405000B">
      <w:start w:val="1"/>
      <w:numFmt w:val="bullet"/>
      <w:lvlText w:val=""/>
      <w:lvlJc w:val="left"/>
      <w:pPr>
        <w:ind w:left="765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8" w15:restartNumberingAfterBreak="0">
    <w:nsid w:val="1FFD56BD"/>
    <w:multiLevelType w:val="multilevel"/>
    <w:tmpl w:val="6DEEE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06F059F"/>
    <w:multiLevelType w:val="multilevel"/>
    <w:tmpl w:val="577A7D28"/>
    <w:lvl w:ilvl="0">
      <w:start w:val="1"/>
      <w:numFmt w:val="bullet"/>
      <w:lvlText w:val="o"/>
      <w:lvlJc w:val="left"/>
      <w:rPr>
        <w:rFonts w:ascii="Courier New" w:hAnsi="Courier New" w:cs="Courier New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214336E7"/>
    <w:multiLevelType w:val="hybridMultilevel"/>
    <w:tmpl w:val="A15AA59E"/>
    <w:lvl w:ilvl="0" w:tplc="1114AD84">
      <w:start w:val="1"/>
      <w:numFmt w:val="decimal"/>
      <w:pStyle w:val="Ischemaoznacenie"/>
      <w:lvlText w:val="Schéma č. 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33A2367"/>
    <w:multiLevelType w:val="multilevel"/>
    <w:tmpl w:val="D8C47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243D6B01"/>
    <w:multiLevelType w:val="hybridMultilevel"/>
    <w:tmpl w:val="A2AAD9FA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58A4FA0"/>
    <w:multiLevelType w:val="hybridMultilevel"/>
    <w:tmpl w:val="0BAE889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610600B"/>
    <w:multiLevelType w:val="multilevel"/>
    <w:tmpl w:val="ACACD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264F4DE7"/>
    <w:multiLevelType w:val="multilevel"/>
    <w:tmpl w:val="BF68A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27813E7B"/>
    <w:multiLevelType w:val="hybridMultilevel"/>
    <w:tmpl w:val="544E880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7DC6173"/>
    <w:multiLevelType w:val="hybridMultilevel"/>
    <w:tmpl w:val="241CB65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A2D41F4"/>
    <w:multiLevelType w:val="hybridMultilevel"/>
    <w:tmpl w:val="E37A4D94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29F41B4"/>
    <w:multiLevelType w:val="hybridMultilevel"/>
    <w:tmpl w:val="A0E88EEA"/>
    <w:lvl w:ilvl="0" w:tplc="211A496E">
      <w:start w:val="4"/>
      <w:numFmt w:val="decimal"/>
      <w:pStyle w:val="Itextpodcislovanie"/>
      <w:lvlText w:val="%1.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2A76FA6"/>
    <w:multiLevelType w:val="hybridMultilevel"/>
    <w:tmpl w:val="3A3096BC"/>
    <w:lvl w:ilvl="0" w:tplc="FD46F418">
      <w:start w:val="1"/>
      <w:numFmt w:val="decimal"/>
      <w:pStyle w:val="Iobrazokoznacenie"/>
      <w:lvlText w:val="Obrázok č. %1"/>
      <w:lvlJc w:val="left"/>
      <w:pPr>
        <w:ind w:left="3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4B705DB"/>
    <w:multiLevelType w:val="multilevel"/>
    <w:tmpl w:val="6DEEE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36AD5690"/>
    <w:multiLevelType w:val="multilevel"/>
    <w:tmpl w:val="6DEEE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37E91E8E"/>
    <w:multiLevelType w:val="hybridMultilevel"/>
    <w:tmpl w:val="31166120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81C383B"/>
    <w:multiLevelType w:val="multilevel"/>
    <w:tmpl w:val="C2BC3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397A4E10"/>
    <w:multiLevelType w:val="multilevel"/>
    <w:tmpl w:val="EC1A2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3BDE02EA"/>
    <w:multiLevelType w:val="multilevel"/>
    <w:tmpl w:val="40623C44"/>
    <w:lvl w:ilvl="0">
      <w:start w:val="1"/>
      <w:numFmt w:val="bullet"/>
      <w:lvlText w:val="o"/>
      <w:lvlJc w:val="left"/>
      <w:rPr>
        <w:rFonts w:ascii="Courier New" w:hAnsi="Courier New" w:cs="Courier New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 w15:restartNumberingAfterBreak="0">
    <w:nsid w:val="3D6B0325"/>
    <w:multiLevelType w:val="hybridMultilevel"/>
    <w:tmpl w:val="94D09012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DF174D1"/>
    <w:multiLevelType w:val="multilevel"/>
    <w:tmpl w:val="A5B0E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3E0211FA"/>
    <w:multiLevelType w:val="hybridMultilevel"/>
    <w:tmpl w:val="95462D82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E503F79"/>
    <w:multiLevelType w:val="multilevel"/>
    <w:tmpl w:val="8FF2D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3F850EC2"/>
    <w:multiLevelType w:val="multilevel"/>
    <w:tmpl w:val="DB3E6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402E5B1B"/>
    <w:multiLevelType w:val="hybridMultilevel"/>
    <w:tmpl w:val="1A56D898"/>
    <w:lvl w:ilvl="0" w:tplc="E4424C18">
      <w:start w:val="1"/>
      <w:numFmt w:val="decimal"/>
      <w:pStyle w:val="Itabulkaoznacenie"/>
      <w:lvlText w:val="Tabuľka č. 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05D0063"/>
    <w:multiLevelType w:val="hybridMultilevel"/>
    <w:tmpl w:val="0B447EC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4106386A"/>
    <w:multiLevelType w:val="multilevel"/>
    <w:tmpl w:val="CE820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410B1792"/>
    <w:multiLevelType w:val="multilevel"/>
    <w:tmpl w:val="6DEEE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417A1486"/>
    <w:multiLevelType w:val="multilevel"/>
    <w:tmpl w:val="F77E5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4180139F"/>
    <w:multiLevelType w:val="hybridMultilevel"/>
    <w:tmpl w:val="4EF8F614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43265C00"/>
    <w:multiLevelType w:val="hybridMultilevel"/>
    <w:tmpl w:val="911A36A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3D741FA"/>
    <w:multiLevelType w:val="multilevel"/>
    <w:tmpl w:val="C232B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441F16AF"/>
    <w:multiLevelType w:val="hybridMultilevel"/>
    <w:tmpl w:val="46F6D40C"/>
    <w:lvl w:ilvl="0" w:tplc="041B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4541DCF"/>
    <w:multiLevelType w:val="multilevel"/>
    <w:tmpl w:val="A20E7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464B7029"/>
    <w:multiLevelType w:val="multilevel"/>
    <w:tmpl w:val="4D66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477504E6"/>
    <w:multiLevelType w:val="hybridMultilevel"/>
    <w:tmpl w:val="31CA60AE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7EA2911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5" w15:restartNumberingAfterBreak="0">
    <w:nsid w:val="490916C9"/>
    <w:multiLevelType w:val="hybridMultilevel"/>
    <w:tmpl w:val="6BF8A43E"/>
    <w:lvl w:ilvl="0" w:tplc="4FAC1054">
      <w:start w:val="1"/>
      <w:numFmt w:val="decimal"/>
      <w:pStyle w:val="Igrafoznacenie"/>
      <w:lvlText w:val="Graf č. 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49923270"/>
    <w:multiLevelType w:val="hybridMultilevel"/>
    <w:tmpl w:val="75A257B4"/>
    <w:lvl w:ilvl="0" w:tplc="E670F644">
      <w:start w:val="1"/>
      <w:numFmt w:val="bullet"/>
      <w:pStyle w:val="Iodrazkatex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0DE1BD0"/>
    <w:multiLevelType w:val="hybridMultilevel"/>
    <w:tmpl w:val="C1EC1E0A"/>
    <w:lvl w:ilvl="0" w:tplc="B03A25A6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10E3F0F"/>
    <w:multiLevelType w:val="hybridMultilevel"/>
    <w:tmpl w:val="FD3A48AE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51130217"/>
    <w:multiLevelType w:val="hybridMultilevel"/>
    <w:tmpl w:val="E2A428B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12120E7"/>
    <w:multiLevelType w:val="hybridMultilevel"/>
    <w:tmpl w:val="FD2869D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1986961"/>
    <w:multiLevelType w:val="hybridMultilevel"/>
    <w:tmpl w:val="6AC470D0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53A76F20"/>
    <w:multiLevelType w:val="multilevel"/>
    <w:tmpl w:val="CF3CD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4730E96"/>
    <w:multiLevelType w:val="multilevel"/>
    <w:tmpl w:val="71AC6AD2"/>
    <w:lvl w:ilvl="0">
      <w:start w:val="1"/>
      <w:numFmt w:val="bullet"/>
      <w:lvlText w:val="o"/>
      <w:lvlJc w:val="left"/>
      <w:rPr>
        <w:rFonts w:ascii="Courier New" w:hAnsi="Courier New" w:cs="Courier New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" w15:restartNumberingAfterBreak="0">
    <w:nsid w:val="54F32D28"/>
    <w:multiLevelType w:val="hybridMultilevel"/>
    <w:tmpl w:val="0CC8C1BA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6FF4F9A"/>
    <w:multiLevelType w:val="multilevel"/>
    <w:tmpl w:val="FBDA6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575B16DB"/>
    <w:multiLevelType w:val="hybridMultilevel"/>
    <w:tmpl w:val="F3BAC5A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771560C"/>
    <w:multiLevelType w:val="multilevel"/>
    <w:tmpl w:val="845638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57D711D9"/>
    <w:multiLevelType w:val="hybridMultilevel"/>
    <w:tmpl w:val="29E810D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57DA185C"/>
    <w:multiLevelType w:val="multilevel"/>
    <w:tmpl w:val="0BCA9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5863295B"/>
    <w:multiLevelType w:val="multilevel"/>
    <w:tmpl w:val="5F9EB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59BE114B"/>
    <w:multiLevelType w:val="hybridMultilevel"/>
    <w:tmpl w:val="B1824E7C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A0A6E6B"/>
    <w:multiLevelType w:val="hybridMultilevel"/>
    <w:tmpl w:val="A0D8094A"/>
    <w:lvl w:ilvl="0" w:tplc="AA446238">
      <w:start w:val="12"/>
      <w:numFmt w:val="bullet"/>
      <w:pStyle w:val="Ipododrazkatex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D1E0B47"/>
    <w:multiLevelType w:val="hybridMultilevel"/>
    <w:tmpl w:val="F11E972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F0E6F69"/>
    <w:multiLevelType w:val="hybridMultilevel"/>
    <w:tmpl w:val="BE566F34"/>
    <w:lvl w:ilvl="0" w:tplc="8B2EF97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BF162F6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F948034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CFBCD62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D722BF2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EFC4B21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C582B47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BCFED15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4138661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85" w15:restartNumberingAfterBreak="0">
    <w:nsid w:val="624E0D9A"/>
    <w:multiLevelType w:val="multilevel"/>
    <w:tmpl w:val="6DEEE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63B73E79"/>
    <w:multiLevelType w:val="hybridMultilevel"/>
    <w:tmpl w:val="35882380"/>
    <w:lvl w:ilvl="0" w:tplc="8E0019CE">
      <w:start w:val="1"/>
      <w:numFmt w:val="decimal"/>
      <w:pStyle w:val="SRItextcislovanie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64C05678"/>
    <w:multiLevelType w:val="hybridMultilevel"/>
    <w:tmpl w:val="04884B4E"/>
    <w:lvl w:ilvl="0" w:tplc="A3C651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FB66BA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6E8679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E08C4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F9CFD8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FA6B4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12EAF3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158D6C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2C4067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61614C6"/>
    <w:multiLevelType w:val="multilevel"/>
    <w:tmpl w:val="2E2A7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66440258"/>
    <w:multiLevelType w:val="hybridMultilevel"/>
    <w:tmpl w:val="71DC9C04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6766005F"/>
    <w:multiLevelType w:val="hybridMultilevel"/>
    <w:tmpl w:val="7AB6185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691D52FE"/>
    <w:multiLevelType w:val="multilevel"/>
    <w:tmpl w:val="4A1CA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6B304F3C"/>
    <w:multiLevelType w:val="multilevel"/>
    <w:tmpl w:val="E8024F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 w15:restartNumberingAfterBreak="0">
    <w:nsid w:val="6DBD2B80"/>
    <w:multiLevelType w:val="multilevel"/>
    <w:tmpl w:val="EEA27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 w15:restartNumberingAfterBreak="0">
    <w:nsid w:val="6DC4448C"/>
    <w:multiLevelType w:val="multilevel"/>
    <w:tmpl w:val="00146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6E6732C2"/>
    <w:multiLevelType w:val="hybridMultilevel"/>
    <w:tmpl w:val="A99691B0"/>
    <w:lvl w:ilvl="0" w:tplc="041B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6FA30C55"/>
    <w:multiLevelType w:val="hybridMultilevel"/>
    <w:tmpl w:val="776E3C84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05D5DEE"/>
    <w:multiLevelType w:val="multilevel"/>
    <w:tmpl w:val="7B90C7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 w15:restartNumberingAfterBreak="0">
    <w:nsid w:val="70C9117E"/>
    <w:multiLevelType w:val="multilevel"/>
    <w:tmpl w:val="A5A29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75A47803"/>
    <w:multiLevelType w:val="hybridMultilevel"/>
    <w:tmpl w:val="A23EB974"/>
    <w:lvl w:ilvl="0" w:tplc="21E49D68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 w:tplc="19FADC82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 w:tplc="E538263E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3" w:tplc="686EC7EE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4" w:tplc="708049A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5" w:tplc="80887D2E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6" w:tplc="C3DEAD54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7" w:tplc="0E7E7B78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8" w:tplc="358EF7B6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</w:abstractNum>
  <w:abstractNum w:abstractNumId="100" w15:restartNumberingAfterBreak="0">
    <w:nsid w:val="7894109C"/>
    <w:multiLevelType w:val="hybridMultilevel"/>
    <w:tmpl w:val="7894109C"/>
    <w:lvl w:ilvl="0" w:tplc="A70285C2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/>
      </w:rPr>
    </w:lvl>
    <w:lvl w:ilvl="1" w:tplc="CC6E22F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001EC2E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526126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02A8278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85667A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DDCC8CA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7FB60FC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B766CA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1" w15:restartNumberingAfterBreak="0">
    <w:nsid w:val="7B2B620C"/>
    <w:multiLevelType w:val="hybridMultilevel"/>
    <w:tmpl w:val="499EA92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BE37B6B"/>
    <w:multiLevelType w:val="hybridMultilevel"/>
    <w:tmpl w:val="4D948BD8"/>
    <w:lvl w:ilvl="0" w:tplc="6E1A749E">
      <w:start w:val="1"/>
      <w:numFmt w:val="decimal"/>
      <w:pStyle w:val="Ipriloha"/>
      <w:lvlText w:val="Príloha č. %1"/>
      <w:lvlJc w:val="left"/>
      <w:pPr>
        <w:ind w:left="42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4980" w:hanging="360"/>
      </w:pPr>
    </w:lvl>
    <w:lvl w:ilvl="2" w:tplc="041B001B" w:tentative="1">
      <w:start w:val="1"/>
      <w:numFmt w:val="lowerRoman"/>
      <w:lvlText w:val="%3."/>
      <w:lvlJc w:val="right"/>
      <w:pPr>
        <w:ind w:left="5700" w:hanging="180"/>
      </w:pPr>
    </w:lvl>
    <w:lvl w:ilvl="3" w:tplc="041B000F" w:tentative="1">
      <w:start w:val="1"/>
      <w:numFmt w:val="decimal"/>
      <w:lvlText w:val="%4."/>
      <w:lvlJc w:val="left"/>
      <w:pPr>
        <w:ind w:left="6420" w:hanging="360"/>
      </w:pPr>
    </w:lvl>
    <w:lvl w:ilvl="4" w:tplc="041B0019" w:tentative="1">
      <w:start w:val="1"/>
      <w:numFmt w:val="lowerLetter"/>
      <w:lvlText w:val="%5."/>
      <w:lvlJc w:val="left"/>
      <w:pPr>
        <w:ind w:left="7140" w:hanging="360"/>
      </w:pPr>
    </w:lvl>
    <w:lvl w:ilvl="5" w:tplc="041B001B" w:tentative="1">
      <w:start w:val="1"/>
      <w:numFmt w:val="lowerRoman"/>
      <w:lvlText w:val="%6."/>
      <w:lvlJc w:val="right"/>
      <w:pPr>
        <w:ind w:left="7860" w:hanging="180"/>
      </w:pPr>
    </w:lvl>
    <w:lvl w:ilvl="6" w:tplc="041B000F" w:tentative="1">
      <w:start w:val="1"/>
      <w:numFmt w:val="decimal"/>
      <w:lvlText w:val="%7."/>
      <w:lvlJc w:val="left"/>
      <w:pPr>
        <w:ind w:left="8580" w:hanging="360"/>
      </w:pPr>
    </w:lvl>
    <w:lvl w:ilvl="7" w:tplc="041B0019" w:tentative="1">
      <w:start w:val="1"/>
      <w:numFmt w:val="lowerLetter"/>
      <w:lvlText w:val="%8."/>
      <w:lvlJc w:val="left"/>
      <w:pPr>
        <w:ind w:left="9300" w:hanging="360"/>
      </w:pPr>
    </w:lvl>
    <w:lvl w:ilvl="8" w:tplc="041B001B" w:tentative="1">
      <w:start w:val="1"/>
      <w:numFmt w:val="lowerRoman"/>
      <w:lvlText w:val="%9."/>
      <w:lvlJc w:val="right"/>
      <w:pPr>
        <w:ind w:left="10020" w:hanging="180"/>
      </w:pPr>
    </w:lvl>
  </w:abstractNum>
  <w:abstractNum w:abstractNumId="103" w15:restartNumberingAfterBreak="0">
    <w:nsid w:val="7CB73A11"/>
    <w:multiLevelType w:val="hybridMultilevel"/>
    <w:tmpl w:val="DA523892"/>
    <w:lvl w:ilvl="0" w:tplc="041B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D050CA2"/>
    <w:multiLevelType w:val="multilevel"/>
    <w:tmpl w:val="B20AB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1492330">
    <w:abstractNumId w:val="66"/>
  </w:num>
  <w:num w:numId="2" w16cid:durableId="1394699363">
    <w:abstractNumId w:val="86"/>
  </w:num>
  <w:num w:numId="3" w16cid:durableId="690105840">
    <w:abstractNumId w:val="52"/>
  </w:num>
  <w:num w:numId="4" w16cid:durableId="2128114070">
    <w:abstractNumId w:val="65"/>
  </w:num>
  <w:num w:numId="5" w16cid:durableId="753091132">
    <w:abstractNumId w:val="82"/>
  </w:num>
  <w:num w:numId="6" w16cid:durableId="2146268255">
    <w:abstractNumId w:val="39"/>
  </w:num>
  <w:num w:numId="7" w16cid:durableId="1252088334">
    <w:abstractNumId w:val="40"/>
  </w:num>
  <w:num w:numId="8" w16cid:durableId="816651051">
    <w:abstractNumId w:val="30"/>
  </w:num>
  <w:num w:numId="9" w16cid:durableId="44524640">
    <w:abstractNumId w:val="3"/>
  </w:num>
  <w:num w:numId="10" w16cid:durableId="1842350741">
    <w:abstractNumId w:val="3"/>
    <w:lvlOverride w:ilvl="0">
      <w:startOverride w:val="1"/>
      <w:lvl w:ilvl="0">
        <w:start w:val="1"/>
        <w:numFmt w:val="decimal"/>
        <w:pStyle w:val="Nadpis1"/>
        <w:lvlText w:val="%1."/>
        <w:lvlJc w:val="left"/>
        <w:pPr>
          <w:ind w:left="851" w:hanging="851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pStyle w:val="Nadpis2"/>
        <w:lvlText w:val="%1.%2"/>
        <w:lvlJc w:val="left"/>
        <w:pPr>
          <w:ind w:left="576" w:hanging="576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pStyle w:val="Nadpis3"/>
        <w:lvlText w:val="%1.%2.%3"/>
        <w:lvlJc w:val="left"/>
        <w:pPr>
          <w:ind w:left="720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pStyle w:val="Nadpis4"/>
        <w:lvlText w:val="%1.%2.%3.%4"/>
        <w:lvlJc w:val="left"/>
        <w:pPr>
          <w:ind w:left="864" w:hanging="864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pStyle w:val="Nadpis5"/>
        <w:lvlText w:val="%1.%2.%3.%4.%5"/>
        <w:lvlJc w:val="left"/>
        <w:pPr>
          <w:ind w:left="1008" w:hanging="1008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pStyle w:val="Nadpis6"/>
        <w:lvlText w:val="%1.%2.%3.%4.%5.%6"/>
        <w:lvlJc w:val="left"/>
        <w:pPr>
          <w:ind w:left="1152" w:hanging="1152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pStyle w:val="Nadpis7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pStyle w:val="Nadpis8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pStyle w:val="Nadpis9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  <w:num w:numId="11" w16cid:durableId="1430588008">
    <w:abstractNumId w:val="102"/>
  </w:num>
  <w:num w:numId="12" w16cid:durableId="1521814281">
    <w:abstractNumId w:val="2"/>
  </w:num>
  <w:num w:numId="13" w16cid:durableId="1370759407">
    <w:abstractNumId w:val="60"/>
  </w:num>
  <w:num w:numId="14" w16cid:durableId="536745536">
    <w:abstractNumId w:val="19"/>
  </w:num>
  <w:num w:numId="15" w16cid:durableId="451291594">
    <w:abstractNumId w:val="67"/>
  </w:num>
  <w:num w:numId="16" w16cid:durableId="30425691">
    <w:abstractNumId w:val="24"/>
  </w:num>
  <w:num w:numId="17" w16cid:durableId="1055618008">
    <w:abstractNumId w:val="79"/>
  </w:num>
  <w:num w:numId="18" w16cid:durableId="163860469">
    <w:abstractNumId w:val="57"/>
  </w:num>
  <w:num w:numId="19" w16cid:durableId="747654066">
    <w:abstractNumId w:val="90"/>
  </w:num>
  <w:num w:numId="20" w16cid:durableId="27994258">
    <w:abstractNumId w:val="71"/>
  </w:num>
  <w:num w:numId="21" w16cid:durableId="1007246073">
    <w:abstractNumId w:val="9"/>
  </w:num>
  <w:num w:numId="22" w16cid:durableId="625087374">
    <w:abstractNumId w:val="69"/>
  </w:num>
  <w:num w:numId="23" w16cid:durableId="1299915658">
    <w:abstractNumId w:val="78"/>
  </w:num>
  <w:num w:numId="24" w16cid:durableId="893126875">
    <w:abstractNumId w:val="103"/>
  </w:num>
  <w:num w:numId="25" w16cid:durableId="2080471211">
    <w:abstractNumId w:val="83"/>
  </w:num>
  <w:num w:numId="26" w16cid:durableId="444420908">
    <w:abstractNumId w:val="33"/>
  </w:num>
  <w:num w:numId="27" w16cid:durableId="1959683049">
    <w:abstractNumId w:val="89"/>
  </w:num>
  <w:num w:numId="28" w16cid:durableId="658508270">
    <w:abstractNumId w:val="43"/>
  </w:num>
  <w:num w:numId="29" w16cid:durableId="837312234">
    <w:abstractNumId w:val="38"/>
  </w:num>
  <w:num w:numId="30" w16cid:durableId="1267537988">
    <w:abstractNumId w:val="37"/>
  </w:num>
  <w:num w:numId="31" w16cid:durableId="829101146">
    <w:abstractNumId w:val="53"/>
  </w:num>
  <w:num w:numId="32" w16cid:durableId="677074236">
    <w:abstractNumId w:val="36"/>
  </w:num>
  <w:num w:numId="33" w16cid:durableId="1311977306">
    <w:abstractNumId w:val="99"/>
  </w:num>
  <w:num w:numId="34" w16cid:durableId="1666470197">
    <w:abstractNumId w:val="84"/>
  </w:num>
  <w:num w:numId="35" w16cid:durableId="1967738166">
    <w:abstractNumId w:val="95"/>
  </w:num>
  <w:num w:numId="36" w16cid:durableId="833760348">
    <w:abstractNumId w:val="2"/>
    <w:lvlOverride w:ilvl="0">
      <w:startOverride w:val="1"/>
    </w:lvlOverride>
  </w:num>
  <w:num w:numId="37" w16cid:durableId="741219654">
    <w:abstractNumId w:val="85"/>
  </w:num>
  <w:num w:numId="38" w16cid:durableId="1187593889">
    <w:abstractNumId w:val="16"/>
  </w:num>
  <w:num w:numId="39" w16cid:durableId="1464926509">
    <w:abstractNumId w:val="47"/>
  </w:num>
  <w:num w:numId="40" w16cid:durableId="435176070">
    <w:abstractNumId w:val="81"/>
  </w:num>
  <w:num w:numId="41" w16cid:durableId="386299103">
    <w:abstractNumId w:val="96"/>
  </w:num>
  <w:num w:numId="42" w16cid:durableId="925916346">
    <w:abstractNumId w:val="21"/>
  </w:num>
  <w:num w:numId="43" w16cid:durableId="535586904">
    <w:abstractNumId w:val="76"/>
  </w:num>
  <w:num w:numId="44" w16cid:durableId="1052160">
    <w:abstractNumId w:val="63"/>
  </w:num>
  <w:num w:numId="45" w16cid:durableId="833833573">
    <w:abstractNumId w:val="70"/>
  </w:num>
  <w:num w:numId="46" w16cid:durableId="455147687">
    <w:abstractNumId w:val="32"/>
  </w:num>
  <w:num w:numId="47" w16cid:durableId="1671986103">
    <w:abstractNumId w:val="101"/>
  </w:num>
  <w:num w:numId="48" w16cid:durableId="1606843775">
    <w:abstractNumId w:val="58"/>
  </w:num>
  <w:num w:numId="49" w16cid:durableId="471408554">
    <w:abstractNumId w:val="6"/>
  </w:num>
  <w:num w:numId="50" w16cid:durableId="224731154">
    <w:abstractNumId w:val="74"/>
  </w:num>
  <w:num w:numId="51" w16cid:durableId="1007487172">
    <w:abstractNumId w:val="7"/>
  </w:num>
  <w:num w:numId="52" w16cid:durableId="1505171148">
    <w:abstractNumId w:val="49"/>
  </w:num>
  <w:num w:numId="53" w16cid:durableId="1663729607">
    <w:abstractNumId w:val="80"/>
  </w:num>
  <w:num w:numId="54" w16cid:durableId="1468279505">
    <w:abstractNumId w:val="61"/>
  </w:num>
  <w:num w:numId="55" w16cid:durableId="483349867">
    <w:abstractNumId w:val="54"/>
  </w:num>
  <w:num w:numId="56" w16cid:durableId="855578194">
    <w:abstractNumId w:val="59"/>
  </w:num>
  <w:num w:numId="57" w16cid:durableId="1499230941">
    <w:abstractNumId w:val="94"/>
  </w:num>
  <w:num w:numId="58" w16cid:durableId="496917191">
    <w:abstractNumId w:val="92"/>
  </w:num>
  <w:num w:numId="59" w16cid:durableId="864563723">
    <w:abstractNumId w:val="56"/>
  </w:num>
  <w:num w:numId="60" w16cid:durableId="1399093236">
    <w:abstractNumId w:val="11"/>
  </w:num>
  <w:num w:numId="61" w16cid:durableId="722604213">
    <w:abstractNumId w:val="75"/>
  </w:num>
  <w:num w:numId="62" w16cid:durableId="843252454">
    <w:abstractNumId w:val="93"/>
  </w:num>
  <w:num w:numId="63" w16cid:durableId="1897081834">
    <w:abstractNumId w:val="77"/>
  </w:num>
  <w:num w:numId="64" w16cid:durableId="17397369">
    <w:abstractNumId w:val="55"/>
  </w:num>
  <w:num w:numId="65" w16cid:durableId="410203191">
    <w:abstractNumId w:val="42"/>
  </w:num>
  <w:num w:numId="66" w16cid:durableId="1589847442">
    <w:abstractNumId w:val="41"/>
  </w:num>
  <w:num w:numId="67" w16cid:durableId="1541358906">
    <w:abstractNumId w:val="28"/>
  </w:num>
  <w:num w:numId="68" w16cid:durableId="2082944142">
    <w:abstractNumId w:val="45"/>
  </w:num>
  <w:num w:numId="69" w16cid:durableId="169610571">
    <w:abstractNumId w:val="52"/>
    <w:lvlOverride w:ilvl="0">
      <w:startOverride w:val="1"/>
    </w:lvlOverride>
  </w:num>
  <w:num w:numId="70" w16cid:durableId="709767676">
    <w:abstractNumId w:val="40"/>
    <w:lvlOverride w:ilvl="0">
      <w:startOverride w:val="11"/>
    </w:lvlOverride>
  </w:num>
  <w:num w:numId="71" w16cid:durableId="1864394090">
    <w:abstractNumId w:val="87"/>
  </w:num>
  <w:num w:numId="72" w16cid:durableId="1155683854">
    <w:abstractNumId w:val="100"/>
  </w:num>
  <w:num w:numId="73" w16cid:durableId="411319538">
    <w:abstractNumId w:val="22"/>
  </w:num>
  <w:num w:numId="74" w16cid:durableId="1815564720">
    <w:abstractNumId w:val="46"/>
  </w:num>
  <w:num w:numId="75" w16cid:durableId="1223561204">
    <w:abstractNumId w:val="29"/>
  </w:num>
  <w:num w:numId="76" w16cid:durableId="1397390065">
    <w:abstractNumId w:val="73"/>
  </w:num>
  <w:num w:numId="77" w16cid:durableId="1114712087">
    <w:abstractNumId w:val="64"/>
  </w:num>
  <w:num w:numId="78" w16cid:durableId="959334836">
    <w:abstractNumId w:val="13"/>
  </w:num>
  <w:num w:numId="79" w16cid:durableId="1437021085">
    <w:abstractNumId w:val="68"/>
  </w:num>
  <w:num w:numId="80" w16cid:durableId="8607223">
    <w:abstractNumId w:val="20"/>
  </w:num>
  <w:num w:numId="81" w16cid:durableId="222450356">
    <w:abstractNumId w:val="48"/>
  </w:num>
  <w:num w:numId="82" w16cid:durableId="1613828134">
    <w:abstractNumId w:val="25"/>
  </w:num>
  <w:num w:numId="83" w16cid:durableId="1219048797">
    <w:abstractNumId w:val="35"/>
  </w:num>
  <w:num w:numId="84" w16cid:durableId="242228395">
    <w:abstractNumId w:val="104"/>
  </w:num>
  <w:num w:numId="85" w16cid:durableId="837383526">
    <w:abstractNumId w:val="4"/>
  </w:num>
  <w:num w:numId="86" w16cid:durableId="1614248729">
    <w:abstractNumId w:val="34"/>
  </w:num>
  <w:num w:numId="87" w16cid:durableId="1660884621">
    <w:abstractNumId w:val="72"/>
  </w:num>
  <w:num w:numId="88" w16cid:durableId="1639994046">
    <w:abstractNumId w:val="98"/>
  </w:num>
  <w:num w:numId="89" w16cid:durableId="129519701">
    <w:abstractNumId w:val="23"/>
  </w:num>
  <w:num w:numId="90" w16cid:durableId="697465654">
    <w:abstractNumId w:val="26"/>
  </w:num>
  <w:num w:numId="91" w16cid:durableId="924262148">
    <w:abstractNumId w:val="12"/>
  </w:num>
  <w:num w:numId="92" w16cid:durableId="1601522477">
    <w:abstractNumId w:val="18"/>
  </w:num>
  <w:num w:numId="93" w16cid:durableId="620696360">
    <w:abstractNumId w:val="51"/>
  </w:num>
  <w:num w:numId="94" w16cid:durableId="18431223">
    <w:abstractNumId w:val="17"/>
  </w:num>
  <w:num w:numId="95" w16cid:durableId="674310252">
    <w:abstractNumId w:val="88"/>
  </w:num>
  <w:num w:numId="96" w16cid:durableId="1696270038">
    <w:abstractNumId w:val="1"/>
  </w:num>
  <w:num w:numId="97" w16cid:durableId="1983387625">
    <w:abstractNumId w:val="15"/>
  </w:num>
  <w:num w:numId="98" w16cid:durableId="1354570241">
    <w:abstractNumId w:val="5"/>
  </w:num>
  <w:num w:numId="99" w16cid:durableId="221331115">
    <w:abstractNumId w:val="10"/>
  </w:num>
  <w:num w:numId="100" w16cid:durableId="1652521748">
    <w:abstractNumId w:val="44"/>
  </w:num>
  <w:num w:numId="101" w16cid:durableId="493421350">
    <w:abstractNumId w:val="8"/>
  </w:num>
  <w:num w:numId="102" w16cid:durableId="1715235184">
    <w:abstractNumId w:val="14"/>
  </w:num>
  <w:num w:numId="103" w16cid:durableId="2035694284">
    <w:abstractNumId w:val="50"/>
  </w:num>
  <w:num w:numId="104" w16cid:durableId="1670061343">
    <w:abstractNumId w:val="62"/>
  </w:num>
  <w:num w:numId="105" w16cid:durableId="1174035468">
    <w:abstractNumId w:val="31"/>
  </w:num>
  <w:num w:numId="106" w16cid:durableId="1626502980">
    <w:abstractNumId w:val="97"/>
  </w:num>
  <w:num w:numId="107" w16cid:durableId="623737367">
    <w:abstractNumId w:val="91"/>
  </w:num>
  <w:num w:numId="108" w16cid:durableId="911355924">
    <w:abstractNumId w:val="27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1D5"/>
    <w:rsid w:val="000006A4"/>
    <w:rsid w:val="000012FC"/>
    <w:rsid w:val="000024C0"/>
    <w:rsid w:val="00002E60"/>
    <w:rsid w:val="0000306E"/>
    <w:rsid w:val="00004999"/>
    <w:rsid w:val="00004F4C"/>
    <w:rsid w:val="00004FBA"/>
    <w:rsid w:val="0000554F"/>
    <w:rsid w:val="000058F5"/>
    <w:rsid w:val="000064D6"/>
    <w:rsid w:val="000074AA"/>
    <w:rsid w:val="00010C80"/>
    <w:rsid w:val="000118AD"/>
    <w:rsid w:val="00012547"/>
    <w:rsid w:val="000140DF"/>
    <w:rsid w:val="00015312"/>
    <w:rsid w:val="00015F94"/>
    <w:rsid w:val="00016A64"/>
    <w:rsid w:val="00017130"/>
    <w:rsid w:val="00020F7C"/>
    <w:rsid w:val="000240EB"/>
    <w:rsid w:val="00024568"/>
    <w:rsid w:val="000262A3"/>
    <w:rsid w:val="000269DC"/>
    <w:rsid w:val="00030C8E"/>
    <w:rsid w:val="000324F2"/>
    <w:rsid w:val="00032BC4"/>
    <w:rsid w:val="000333FA"/>
    <w:rsid w:val="00033F2D"/>
    <w:rsid w:val="0003477E"/>
    <w:rsid w:val="00037AC8"/>
    <w:rsid w:val="00040D94"/>
    <w:rsid w:val="00041715"/>
    <w:rsid w:val="00044594"/>
    <w:rsid w:val="000447CD"/>
    <w:rsid w:val="0004736E"/>
    <w:rsid w:val="00050674"/>
    <w:rsid w:val="0005275B"/>
    <w:rsid w:val="000528E4"/>
    <w:rsid w:val="00053076"/>
    <w:rsid w:val="00054100"/>
    <w:rsid w:val="00055762"/>
    <w:rsid w:val="00056334"/>
    <w:rsid w:val="00056B66"/>
    <w:rsid w:val="0005701F"/>
    <w:rsid w:val="00060768"/>
    <w:rsid w:val="00060AE6"/>
    <w:rsid w:val="00061097"/>
    <w:rsid w:val="0006143D"/>
    <w:rsid w:val="00062283"/>
    <w:rsid w:val="00062448"/>
    <w:rsid w:val="00062A28"/>
    <w:rsid w:val="00063AA4"/>
    <w:rsid w:val="00073C32"/>
    <w:rsid w:val="00073E93"/>
    <w:rsid w:val="00075BE5"/>
    <w:rsid w:val="00080DD2"/>
    <w:rsid w:val="000813AE"/>
    <w:rsid w:val="00081DB5"/>
    <w:rsid w:val="00082495"/>
    <w:rsid w:val="00083505"/>
    <w:rsid w:val="000858A5"/>
    <w:rsid w:val="0008761E"/>
    <w:rsid w:val="0009013A"/>
    <w:rsid w:val="00090417"/>
    <w:rsid w:val="000923D9"/>
    <w:rsid w:val="00092F4D"/>
    <w:rsid w:val="0009361D"/>
    <w:rsid w:val="00093DA8"/>
    <w:rsid w:val="00093DD0"/>
    <w:rsid w:val="0009692C"/>
    <w:rsid w:val="000A0425"/>
    <w:rsid w:val="000A09F2"/>
    <w:rsid w:val="000A0F30"/>
    <w:rsid w:val="000A0F84"/>
    <w:rsid w:val="000A25EC"/>
    <w:rsid w:val="000A36D7"/>
    <w:rsid w:val="000A4FBE"/>
    <w:rsid w:val="000A51E9"/>
    <w:rsid w:val="000A5519"/>
    <w:rsid w:val="000A62DD"/>
    <w:rsid w:val="000A64EF"/>
    <w:rsid w:val="000B0C46"/>
    <w:rsid w:val="000B125C"/>
    <w:rsid w:val="000B212D"/>
    <w:rsid w:val="000B33BE"/>
    <w:rsid w:val="000B35AB"/>
    <w:rsid w:val="000B3817"/>
    <w:rsid w:val="000B5443"/>
    <w:rsid w:val="000B5736"/>
    <w:rsid w:val="000B77E8"/>
    <w:rsid w:val="000C3ABC"/>
    <w:rsid w:val="000C430F"/>
    <w:rsid w:val="000C5C32"/>
    <w:rsid w:val="000C6325"/>
    <w:rsid w:val="000C6B42"/>
    <w:rsid w:val="000C7FA4"/>
    <w:rsid w:val="000D0967"/>
    <w:rsid w:val="000D0971"/>
    <w:rsid w:val="000D16EC"/>
    <w:rsid w:val="000D1F68"/>
    <w:rsid w:val="000D281A"/>
    <w:rsid w:val="000D43E6"/>
    <w:rsid w:val="000D5787"/>
    <w:rsid w:val="000D66D8"/>
    <w:rsid w:val="000E1EE6"/>
    <w:rsid w:val="000E1FFC"/>
    <w:rsid w:val="000E339B"/>
    <w:rsid w:val="000E5EC7"/>
    <w:rsid w:val="000E608D"/>
    <w:rsid w:val="000E7329"/>
    <w:rsid w:val="000E73C7"/>
    <w:rsid w:val="000E754D"/>
    <w:rsid w:val="000E7611"/>
    <w:rsid w:val="000F0973"/>
    <w:rsid w:val="000F19E6"/>
    <w:rsid w:val="000F1B0F"/>
    <w:rsid w:val="000F1D82"/>
    <w:rsid w:val="000F2346"/>
    <w:rsid w:val="000F320B"/>
    <w:rsid w:val="000F3822"/>
    <w:rsid w:val="000F4FF3"/>
    <w:rsid w:val="000F5247"/>
    <w:rsid w:val="000F556B"/>
    <w:rsid w:val="000F656C"/>
    <w:rsid w:val="000F7C82"/>
    <w:rsid w:val="00100548"/>
    <w:rsid w:val="001010A0"/>
    <w:rsid w:val="001011A0"/>
    <w:rsid w:val="00102791"/>
    <w:rsid w:val="00103818"/>
    <w:rsid w:val="00104345"/>
    <w:rsid w:val="001049E5"/>
    <w:rsid w:val="001056BF"/>
    <w:rsid w:val="001056D1"/>
    <w:rsid w:val="0010573B"/>
    <w:rsid w:val="001066B5"/>
    <w:rsid w:val="00107E0D"/>
    <w:rsid w:val="00110C08"/>
    <w:rsid w:val="00112B40"/>
    <w:rsid w:val="00112FBE"/>
    <w:rsid w:val="00114096"/>
    <w:rsid w:val="00114436"/>
    <w:rsid w:val="0011563F"/>
    <w:rsid w:val="00115684"/>
    <w:rsid w:val="00115992"/>
    <w:rsid w:val="00116012"/>
    <w:rsid w:val="00125160"/>
    <w:rsid w:val="0012662F"/>
    <w:rsid w:val="0012740F"/>
    <w:rsid w:val="00127430"/>
    <w:rsid w:val="00127A59"/>
    <w:rsid w:val="00127C89"/>
    <w:rsid w:val="0013067B"/>
    <w:rsid w:val="00132856"/>
    <w:rsid w:val="001340D1"/>
    <w:rsid w:val="00134332"/>
    <w:rsid w:val="001351CB"/>
    <w:rsid w:val="001352F6"/>
    <w:rsid w:val="00136436"/>
    <w:rsid w:val="00136F6A"/>
    <w:rsid w:val="00137750"/>
    <w:rsid w:val="001418D1"/>
    <w:rsid w:val="0014228D"/>
    <w:rsid w:val="001423E9"/>
    <w:rsid w:val="00142F28"/>
    <w:rsid w:val="00142F9D"/>
    <w:rsid w:val="00144509"/>
    <w:rsid w:val="0014584C"/>
    <w:rsid w:val="00145DA1"/>
    <w:rsid w:val="00147D88"/>
    <w:rsid w:val="00147E88"/>
    <w:rsid w:val="00151922"/>
    <w:rsid w:val="00151DD8"/>
    <w:rsid w:val="00153595"/>
    <w:rsid w:val="001556DE"/>
    <w:rsid w:val="0015577F"/>
    <w:rsid w:val="001563E6"/>
    <w:rsid w:val="001567A3"/>
    <w:rsid w:val="0015704E"/>
    <w:rsid w:val="00160303"/>
    <w:rsid w:val="0016072B"/>
    <w:rsid w:val="0016139B"/>
    <w:rsid w:val="00161EBC"/>
    <w:rsid w:val="00161F1E"/>
    <w:rsid w:val="00163727"/>
    <w:rsid w:val="0016384C"/>
    <w:rsid w:val="00164143"/>
    <w:rsid w:val="0016490D"/>
    <w:rsid w:val="00167C6B"/>
    <w:rsid w:val="001739C6"/>
    <w:rsid w:val="001752C0"/>
    <w:rsid w:val="00176154"/>
    <w:rsid w:val="0017745B"/>
    <w:rsid w:val="00177483"/>
    <w:rsid w:val="00177685"/>
    <w:rsid w:val="00177B55"/>
    <w:rsid w:val="001806D9"/>
    <w:rsid w:val="001811F9"/>
    <w:rsid w:val="00183259"/>
    <w:rsid w:val="0018515E"/>
    <w:rsid w:val="00185B73"/>
    <w:rsid w:val="00185DC1"/>
    <w:rsid w:val="00186CC3"/>
    <w:rsid w:val="00186EE8"/>
    <w:rsid w:val="00187100"/>
    <w:rsid w:val="0018724C"/>
    <w:rsid w:val="00187C1E"/>
    <w:rsid w:val="0019119F"/>
    <w:rsid w:val="00191931"/>
    <w:rsid w:val="00191DB2"/>
    <w:rsid w:val="00192240"/>
    <w:rsid w:val="001925D0"/>
    <w:rsid w:val="001927DF"/>
    <w:rsid w:val="00192D23"/>
    <w:rsid w:val="0019410D"/>
    <w:rsid w:val="0019484D"/>
    <w:rsid w:val="00194865"/>
    <w:rsid w:val="00194E5E"/>
    <w:rsid w:val="00194E9C"/>
    <w:rsid w:val="00195A92"/>
    <w:rsid w:val="00196C33"/>
    <w:rsid w:val="00196DA2"/>
    <w:rsid w:val="001A08B6"/>
    <w:rsid w:val="001A1704"/>
    <w:rsid w:val="001A3274"/>
    <w:rsid w:val="001A4FD8"/>
    <w:rsid w:val="001A5273"/>
    <w:rsid w:val="001A55B6"/>
    <w:rsid w:val="001A6070"/>
    <w:rsid w:val="001A61E4"/>
    <w:rsid w:val="001A63DF"/>
    <w:rsid w:val="001A7818"/>
    <w:rsid w:val="001A7FB3"/>
    <w:rsid w:val="001B356A"/>
    <w:rsid w:val="001B3BC0"/>
    <w:rsid w:val="001B42DC"/>
    <w:rsid w:val="001B50B0"/>
    <w:rsid w:val="001B5363"/>
    <w:rsid w:val="001B55D9"/>
    <w:rsid w:val="001B64F3"/>
    <w:rsid w:val="001C02F8"/>
    <w:rsid w:val="001C1621"/>
    <w:rsid w:val="001C213A"/>
    <w:rsid w:val="001C5678"/>
    <w:rsid w:val="001C5CC7"/>
    <w:rsid w:val="001C5DD1"/>
    <w:rsid w:val="001C604A"/>
    <w:rsid w:val="001C6D63"/>
    <w:rsid w:val="001C7899"/>
    <w:rsid w:val="001D1E07"/>
    <w:rsid w:val="001D2788"/>
    <w:rsid w:val="001D35C6"/>
    <w:rsid w:val="001D4125"/>
    <w:rsid w:val="001D536E"/>
    <w:rsid w:val="001D7BD3"/>
    <w:rsid w:val="001E11F3"/>
    <w:rsid w:val="001E13DF"/>
    <w:rsid w:val="001E1FC1"/>
    <w:rsid w:val="001E393F"/>
    <w:rsid w:val="001E4509"/>
    <w:rsid w:val="001E4CFA"/>
    <w:rsid w:val="001E5138"/>
    <w:rsid w:val="001E5284"/>
    <w:rsid w:val="001E6797"/>
    <w:rsid w:val="001F0535"/>
    <w:rsid w:val="001F1339"/>
    <w:rsid w:val="001F228B"/>
    <w:rsid w:val="001F24B3"/>
    <w:rsid w:val="001F3162"/>
    <w:rsid w:val="001F321A"/>
    <w:rsid w:val="001F36AD"/>
    <w:rsid w:val="001F3843"/>
    <w:rsid w:val="001F5532"/>
    <w:rsid w:val="001F6928"/>
    <w:rsid w:val="001F6B8C"/>
    <w:rsid w:val="001F7349"/>
    <w:rsid w:val="0020581A"/>
    <w:rsid w:val="00210390"/>
    <w:rsid w:val="00210952"/>
    <w:rsid w:val="00211DBE"/>
    <w:rsid w:val="002141D7"/>
    <w:rsid w:val="00214646"/>
    <w:rsid w:val="00214F9A"/>
    <w:rsid w:val="00215082"/>
    <w:rsid w:val="0021585C"/>
    <w:rsid w:val="00216950"/>
    <w:rsid w:val="00216FEA"/>
    <w:rsid w:val="00217B5F"/>
    <w:rsid w:val="00221080"/>
    <w:rsid w:val="002215DB"/>
    <w:rsid w:val="00221CF2"/>
    <w:rsid w:val="002243FA"/>
    <w:rsid w:val="002250B6"/>
    <w:rsid w:val="002260D5"/>
    <w:rsid w:val="00226624"/>
    <w:rsid w:val="00230338"/>
    <w:rsid w:val="002325A9"/>
    <w:rsid w:val="002330D8"/>
    <w:rsid w:val="00236586"/>
    <w:rsid w:val="0023741F"/>
    <w:rsid w:val="0024175A"/>
    <w:rsid w:val="00242BA0"/>
    <w:rsid w:val="00242E24"/>
    <w:rsid w:val="0024398F"/>
    <w:rsid w:val="002458DF"/>
    <w:rsid w:val="00246DB3"/>
    <w:rsid w:val="002513D5"/>
    <w:rsid w:val="00252B21"/>
    <w:rsid w:val="0025442D"/>
    <w:rsid w:val="002548E8"/>
    <w:rsid w:val="00254DA3"/>
    <w:rsid w:val="002550E1"/>
    <w:rsid w:val="0025652B"/>
    <w:rsid w:val="0026056A"/>
    <w:rsid w:val="002624D3"/>
    <w:rsid w:val="00263607"/>
    <w:rsid w:val="00263F34"/>
    <w:rsid w:val="0026464F"/>
    <w:rsid w:val="00266E3D"/>
    <w:rsid w:val="00267BEE"/>
    <w:rsid w:val="0027047A"/>
    <w:rsid w:val="00271111"/>
    <w:rsid w:val="00271BD7"/>
    <w:rsid w:val="00271BE1"/>
    <w:rsid w:val="00272399"/>
    <w:rsid w:val="00273151"/>
    <w:rsid w:val="0027435C"/>
    <w:rsid w:val="00275063"/>
    <w:rsid w:val="00275429"/>
    <w:rsid w:val="00275FD1"/>
    <w:rsid w:val="00276313"/>
    <w:rsid w:val="002768AC"/>
    <w:rsid w:val="002773D1"/>
    <w:rsid w:val="0027755F"/>
    <w:rsid w:val="00277D5D"/>
    <w:rsid w:val="00280585"/>
    <w:rsid w:val="00280F13"/>
    <w:rsid w:val="0028116B"/>
    <w:rsid w:val="00284AA6"/>
    <w:rsid w:val="002861D9"/>
    <w:rsid w:val="002864EC"/>
    <w:rsid w:val="00286A48"/>
    <w:rsid w:val="00287A46"/>
    <w:rsid w:val="00290FBB"/>
    <w:rsid w:val="0029163E"/>
    <w:rsid w:val="002925BF"/>
    <w:rsid w:val="00294046"/>
    <w:rsid w:val="002942E5"/>
    <w:rsid w:val="002948FA"/>
    <w:rsid w:val="002A0EFD"/>
    <w:rsid w:val="002A30B4"/>
    <w:rsid w:val="002A30C0"/>
    <w:rsid w:val="002A3741"/>
    <w:rsid w:val="002A3FB4"/>
    <w:rsid w:val="002A6CBA"/>
    <w:rsid w:val="002B0C73"/>
    <w:rsid w:val="002B2024"/>
    <w:rsid w:val="002B23E4"/>
    <w:rsid w:val="002B3134"/>
    <w:rsid w:val="002B5EEA"/>
    <w:rsid w:val="002B6A20"/>
    <w:rsid w:val="002C08F4"/>
    <w:rsid w:val="002C3280"/>
    <w:rsid w:val="002C32ED"/>
    <w:rsid w:val="002C3AF1"/>
    <w:rsid w:val="002C3E2B"/>
    <w:rsid w:val="002C3F9A"/>
    <w:rsid w:val="002C4729"/>
    <w:rsid w:val="002C637A"/>
    <w:rsid w:val="002C7720"/>
    <w:rsid w:val="002C7F75"/>
    <w:rsid w:val="002D01CB"/>
    <w:rsid w:val="002D0765"/>
    <w:rsid w:val="002D0BA2"/>
    <w:rsid w:val="002D10E0"/>
    <w:rsid w:val="002D1269"/>
    <w:rsid w:val="002D3428"/>
    <w:rsid w:val="002D3837"/>
    <w:rsid w:val="002D5ED7"/>
    <w:rsid w:val="002D630D"/>
    <w:rsid w:val="002D6FF5"/>
    <w:rsid w:val="002E0CD7"/>
    <w:rsid w:val="002E0F30"/>
    <w:rsid w:val="002E19BC"/>
    <w:rsid w:val="002E1DC8"/>
    <w:rsid w:val="002E42EF"/>
    <w:rsid w:val="002E4729"/>
    <w:rsid w:val="002E4D17"/>
    <w:rsid w:val="002F0B75"/>
    <w:rsid w:val="002F26FE"/>
    <w:rsid w:val="002F28B9"/>
    <w:rsid w:val="002F29A8"/>
    <w:rsid w:val="002F3648"/>
    <w:rsid w:val="002F61C1"/>
    <w:rsid w:val="002F6CB9"/>
    <w:rsid w:val="002F7D61"/>
    <w:rsid w:val="003007E1"/>
    <w:rsid w:val="0030150A"/>
    <w:rsid w:val="00301BD3"/>
    <w:rsid w:val="00302FE7"/>
    <w:rsid w:val="00303964"/>
    <w:rsid w:val="00303AB7"/>
    <w:rsid w:val="0030728E"/>
    <w:rsid w:val="00311031"/>
    <w:rsid w:val="00311985"/>
    <w:rsid w:val="00311AA5"/>
    <w:rsid w:val="003128C5"/>
    <w:rsid w:val="00313C73"/>
    <w:rsid w:val="0031505D"/>
    <w:rsid w:val="00316390"/>
    <w:rsid w:val="00316CFA"/>
    <w:rsid w:val="00317DEE"/>
    <w:rsid w:val="0032315E"/>
    <w:rsid w:val="00323F91"/>
    <w:rsid w:val="003305FE"/>
    <w:rsid w:val="0033105C"/>
    <w:rsid w:val="00331A52"/>
    <w:rsid w:val="0033579D"/>
    <w:rsid w:val="0033583C"/>
    <w:rsid w:val="00335D73"/>
    <w:rsid w:val="003366E7"/>
    <w:rsid w:val="00337195"/>
    <w:rsid w:val="00340A92"/>
    <w:rsid w:val="003415DF"/>
    <w:rsid w:val="00342F3A"/>
    <w:rsid w:val="00343D07"/>
    <w:rsid w:val="00344051"/>
    <w:rsid w:val="00344C60"/>
    <w:rsid w:val="00345107"/>
    <w:rsid w:val="0034568B"/>
    <w:rsid w:val="003465CB"/>
    <w:rsid w:val="00346855"/>
    <w:rsid w:val="00350A69"/>
    <w:rsid w:val="00351AE9"/>
    <w:rsid w:val="00352820"/>
    <w:rsid w:val="00353188"/>
    <w:rsid w:val="0035393A"/>
    <w:rsid w:val="0035553D"/>
    <w:rsid w:val="0035779C"/>
    <w:rsid w:val="003601C0"/>
    <w:rsid w:val="003604BA"/>
    <w:rsid w:val="003607B3"/>
    <w:rsid w:val="00363483"/>
    <w:rsid w:val="00363F3D"/>
    <w:rsid w:val="00364221"/>
    <w:rsid w:val="00364B8E"/>
    <w:rsid w:val="00365CEF"/>
    <w:rsid w:val="003670AB"/>
    <w:rsid w:val="00370D04"/>
    <w:rsid w:val="0037102A"/>
    <w:rsid w:val="00371457"/>
    <w:rsid w:val="0037194A"/>
    <w:rsid w:val="00372D22"/>
    <w:rsid w:val="003732D6"/>
    <w:rsid w:val="00373C1A"/>
    <w:rsid w:val="003748D3"/>
    <w:rsid w:val="003766AF"/>
    <w:rsid w:val="003818E0"/>
    <w:rsid w:val="00382646"/>
    <w:rsid w:val="00383D64"/>
    <w:rsid w:val="003862B7"/>
    <w:rsid w:val="00386E58"/>
    <w:rsid w:val="003871CE"/>
    <w:rsid w:val="003873F8"/>
    <w:rsid w:val="00390B46"/>
    <w:rsid w:val="00391353"/>
    <w:rsid w:val="0039311B"/>
    <w:rsid w:val="00393194"/>
    <w:rsid w:val="00395F98"/>
    <w:rsid w:val="003960D2"/>
    <w:rsid w:val="00396D2A"/>
    <w:rsid w:val="00397316"/>
    <w:rsid w:val="00397A3B"/>
    <w:rsid w:val="003A068D"/>
    <w:rsid w:val="003A1958"/>
    <w:rsid w:val="003A2515"/>
    <w:rsid w:val="003A2BF9"/>
    <w:rsid w:val="003A2F7B"/>
    <w:rsid w:val="003A31A5"/>
    <w:rsid w:val="003A4C64"/>
    <w:rsid w:val="003A4CE2"/>
    <w:rsid w:val="003A5375"/>
    <w:rsid w:val="003A55AC"/>
    <w:rsid w:val="003A5A21"/>
    <w:rsid w:val="003A65EF"/>
    <w:rsid w:val="003A7307"/>
    <w:rsid w:val="003B0D84"/>
    <w:rsid w:val="003B52D6"/>
    <w:rsid w:val="003B58A5"/>
    <w:rsid w:val="003B5FDC"/>
    <w:rsid w:val="003B60BB"/>
    <w:rsid w:val="003B616E"/>
    <w:rsid w:val="003B694E"/>
    <w:rsid w:val="003C0DD2"/>
    <w:rsid w:val="003C4375"/>
    <w:rsid w:val="003C5EFB"/>
    <w:rsid w:val="003C66BF"/>
    <w:rsid w:val="003C7405"/>
    <w:rsid w:val="003C74F7"/>
    <w:rsid w:val="003C7A3C"/>
    <w:rsid w:val="003D10F8"/>
    <w:rsid w:val="003D14F0"/>
    <w:rsid w:val="003D2C16"/>
    <w:rsid w:val="003D3C5A"/>
    <w:rsid w:val="003D3D9B"/>
    <w:rsid w:val="003D65D9"/>
    <w:rsid w:val="003D6794"/>
    <w:rsid w:val="003D6923"/>
    <w:rsid w:val="003D6F92"/>
    <w:rsid w:val="003D7448"/>
    <w:rsid w:val="003E035B"/>
    <w:rsid w:val="003E1AD7"/>
    <w:rsid w:val="003E22DF"/>
    <w:rsid w:val="003E3C14"/>
    <w:rsid w:val="003E54C6"/>
    <w:rsid w:val="003E78CA"/>
    <w:rsid w:val="003F134F"/>
    <w:rsid w:val="003F24F0"/>
    <w:rsid w:val="003F2CBA"/>
    <w:rsid w:val="003F3ABA"/>
    <w:rsid w:val="003F5632"/>
    <w:rsid w:val="003F57C5"/>
    <w:rsid w:val="003F7137"/>
    <w:rsid w:val="004014C1"/>
    <w:rsid w:val="0040211D"/>
    <w:rsid w:val="00402896"/>
    <w:rsid w:val="0040371C"/>
    <w:rsid w:val="0040454E"/>
    <w:rsid w:val="0040779A"/>
    <w:rsid w:val="00407D0C"/>
    <w:rsid w:val="00411303"/>
    <w:rsid w:val="004118A5"/>
    <w:rsid w:val="00415559"/>
    <w:rsid w:val="00417054"/>
    <w:rsid w:val="0041766F"/>
    <w:rsid w:val="00421A20"/>
    <w:rsid w:val="00421E1F"/>
    <w:rsid w:val="0042257A"/>
    <w:rsid w:val="00424B3C"/>
    <w:rsid w:val="00425344"/>
    <w:rsid w:val="00425E26"/>
    <w:rsid w:val="004264E3"/>
    <w:rsid w:val="0042727F"/>
    <w:rsid w:val="0043031D"/>
    <w:rsid w:val="00430838"/>
    <w:rsid w:val="0043085F"/>
    <w:rsid w:val="00431FBC"/>
    <w:rsid w:val="004323E5"/>
    <w:rsid w:val="00432BFE"/>
    <w:rsid w:val="004334DE"/>
    <w:rsid w:val="00434427"/>
    <w:rsid w:val="00436743"/>
    <w:rsid w:val="004371D6"/>
    <w:rsid w:val="0044052B"/>
    <w:rsid w:val="0044127C"/>
    <w:rsid w:val="004412FB"/>
    <w:rsid w:val="004423BF"/>
    <w:rsid w:val="0044311E"/>
    <w:rsid w:val="00444FA3"/>
    <w:rsid w:val="004452AC"/>
    <w:rsid w:val="0044627F"/>
    <w:rsid w:val="004507C8"/>
    <w:rsid w:val="0045204D"/>
    <w:rsid w:val="004524E1"/>
    <w:rsid w:val="00454002"/>
    <w:rsid w:val="00455205"/>
    <w:rsid w:val="00456498"/>
    <w:rsid w:val="00456E7B"/>
    <w:rsid w:val="00457883"/>
    <w:rsid w:val="00460268"/>
    <w:rsid w:val="00461B9F"/>
    <w:rsid w:val="00461CFE"/>
    <w:rsid w:val="00462FE7"/>
    <w:rsid w:val="00464A2E"/>
    <w:rsid w:val="0046708F"/>
    <w:rsid w:val="00467B24"/>
    <w:rsid w:val="00470257"/>
    <w:rsid w:val="00470417"/>
    <w:rsid w:val="00471350"/>
    <w:rsid w:val="00471975"/>
    <w:rsid w:val="0047202C"/>
    <w:rsid w:val="004743CF"/>
    <w:rsid w:val="0047460E"/>
    <w:rsid w:val="00475155"/>
    <w:rsid w:val="00475BE2"/>
    <w:rsid w:val="00476102"/>
    <w:rsid w:val="004802CD"/>
    <w:rsid w:val="00480575"/>
    <w:rsid w:val="00481173"/>
    <w:rsid w:val="00481F9C"/>
    <w:rsid w:val="00483FED"/>
    <w:rsid w:val="00484577"/>
    <w:rsid w:val="004845AE"/>
    <w:rsid w:val="00486E25"/>
    <w:rsid w:val="0049191A"/>
    <w:rsid w:val="004926A1"/>
    <w:rsid w:val="00493946"/>
    <w:rsid w:val="00493D24"/>
    <w:rsid w:val="00494CB2"/>
    <w:rsid w:val="00494F3F"/>
    <w:rsid w:val="00496763"/>
    <w:rsid w:val="004977D5"/>
    <w:rsid w:val="004A0513"/>
    <w:rsid w:val="004A0E08"/>
    <w:rsid w:val="004A269C"/>
    <w:rsid w:val="004A2ABE"/>
    <w:rsid w:val="004A3D41"/>
    <w:rsid w:val="004A54C2"/>
    <w:rsid w:val="004A57D2"/>
    <w:rsid w:val="004B0C82"/>
    <w:rsid w:val="004B2466"/>
    <w:rsid w:val="004B2BF8"/>
    <w:rsid w:val="004B3402"/>
    <w:rsid w:val="004B3FFC"/>
    <w:rsid w:val="004B500A"/>
    <w:rsid w:val="004B5F09"/>
    <w:rsid w:val="004C1932"/>
    <w:rsid w:val="004C1CBD"/>
    <w:rsid w:val="004C2983"/>
    <w:rsid w:val="004C5F02"/>
    <w:rsid w:val="004C65A2"/>
    <w:rsid w:val="004D089D"/>
    <w:rsid w:val="004D25F8"/>
    <w:rsid w:val="004D335B"/>
    <w:rsid w:val="004D390D"/>
    <w:rsid w:val="004D39B1"/>
    <w:rsid w:val="004D64F8"/>
    <w:rsid w:val="004D6560"/>
    <w:rsid w:val="004D692A"/>
    <w:rsid w:val="004D6F09"/>
    <w:rsid w:val="004D7044"/>
    <w:rsid w:val="004D7962"/>
    <w:rsid w:val="004E0024"/>
    <w:rsid w:val="004E38AE"/>
    <w:rsid w:val="004E3A4D"/>
    <w:rsid w:val="004E4010"/>
    <w:rsid w:val="004E4D12"/>
    <w:rsid w:val="004E549D"/>
    <w:rsid w:val="004E67C5"/>
    <w:rsid w:val="004E6F8A"/>
    <w:rsid w:val="004E7936"/>
    <w:rsid w:val="004E7E7D"/>
    <w:rsid w:val="004F15D4"/>
    <w:rsid w:val="004F2970"/>
    <w:rsid w:val="004F448F"/>
    <w:rsid w:val="004F596B"/>
    <w:rsid w:val="004F68DC"/>
    <w:rsid w:val="004F76AD"/>
    <w:rsid w:val="005005C8"/>
    <w:rsid w:val="005010BA"/>
    <w:rsid w:val="0050127D"/>
    <w:rsid w:val="005023D6"/>
    <w:rsid w:val="005026FE"/>
    <w:rsid w:val="005036AE"/>
    <w:rsid w:val="00505622"/>
    <w:rsid w:val="00506ED0"/>
    <w:rsid w:val="00507F0B"/>
    <w:rsid w:val="00511786"/>
    <w:rsid w:val="00512262"/>
    <w:rsid w:val="00513162"/>
    <w:rsid w:val="00513341"/>
    <w:rsid w:val="00514CCB"/>
    <w:rsid w:val="005154DF"/>
    <w:rsid w:val="005154F7"/>
    <w:rsid w:val="005155C5"/>
    <w:rsid w:val="00515998"/>
    <w:rsid w:val="0051692E"/>
    <w:rsid w:val="005228DD"/>
    <w:rsid w:val="0052303E"/>
    <w:rsid w:val="00523C65"/>
    <w:rsid w:val="00525372"/>
    <w:rsid w:val="0052580D"/>
    <w:rsid w:val="00525BF5"/>
    <w:rsid w:val="00525FA0"/>
    <w:rsid w:val="00527690"/>
    <w:rsid w:val="00530CC3"/>
    <w:rsid w:val="005336E2"/>
    <w:rsid w:val="00533D4C"/>
    <w:rsid w:val="00533EA3"/>
    <w:rsid w:val="00534E92"/>
    <w:rsid w:val="00536477"/>
    <w:rsid w:val="005367B9"/>
    <w:rsid w:val="00542DC2"/>
    <w:rsid w:val="00542F2D"/>
    <w:rsid w:val="00542FE8"/>
    <w:rsid w:val="00543475"/>
    <w:rsid w:val="005458AF"/>
    <w:rsid w:val="005468DC"/>
    <w:rsid w:val="005521EB"/>
    <w:rsid w:val="005525B2"/>
    <w:rsid w:val="00554883"/>
    <w:rsid w:val="00554FD5"/>
    <w:rsid w:val="005553FC"/>
    <w:rsid w:val="005559BF"/>
    <w:rsid w:val="0055728C"/>
    <w:rsid w:val="005577E4"/>
    <w:rsid w:val="005604AA"/>
    <w:rsid w:val="0056054A"/>
    <w:rsid w:val="00561720"/>
    <w:rsid w:val="00563A87"/>
    <w:rsid w:val="00564310"/>
    <w:rsid w:val="00564B2D"/>
    <w:rsid w:val="00565F07"/>
    <w:rsid w:val="00566885"/>
    <w:rsid w:val="00566A0F"/>
    <w:rsid w:val="00566E9C"/>
    <w:rsid w:val="0056700B"/>
    <w:rsid w:val="005677A9"/>
    <w:rsid w:val="00570E3F"/>
    <w:rsid w:val="0057237A"/>
    <w:rsid w:val="00574A67"/>
    <w:rsid w:val="00577418"/>
    <w:rsid w:val="005802CB"/>
    <w:rsid w:val="00581AA3"/>
    <w:rsid w:val="005838AF"/>
    <w:rsid w:val="00585198"/>
    <w:rsid w:val="00585BEE"/>
    <w:rsid w:val="005901C4"/>
    <w:rsid w:val="0059094C"/>
    <w:rsid w:val="00594117"/>
    <w:rsid w:val="005963C1"/>
    <w:rsid w:val="005A0E72"/>
    <w:rsid w:val="005A1873"/>
    <w:rsid w:val="005A1B75"/>
    <w:rsid w:val="005A23DD"/>
    <w:rsid w:val="005A3099"/>
    <w:rsid w:val="005A7E0D"/>
    <w:rsid w:val="005B09EB"/>
    <w:rsid w:val="005B1343"/>
    <w:rsid w:val="005B35CE"/>
    <w:rsid w:val="005B3F4A"/>
    <w:rsid w:val="005B5997"/>
    <w:rsid w:val="005B665B"/>
    <w:rsid w:val="005B737F"/>
    <w:rsid w:val="005B76CE"/>
    <w:rsid w:val="005C3011"/>
    <w:rsid w:val="005C380A"/>
    <w:rsid w:val="005C5455"/>
    <w:rsid w:val="005C6DC3"/>
    <w:rsid w:val="005C739B"/>
    <w:rsid w:val="005D0019"/>
    <w:rsid w:val="005D0916"/>
    <w:rsid w:val="005D0BE3"/>
    <w:rsid w:val="005D2D6C"/>
    <w:rsid w:val="005D47F3"/>
    <w:rsid w:val="005D4A10"/>
    <w:rsid w:val="005D50A7"/>
    <w:rsid w:val="005D5528"/>
    <w:rsid w:val="005D6B98"/>
    <w:rsid w:val="005D6C0D"/>
    <w:rsid w:val="005D6E57"/>
    <w:rsid w:val="005D7B81"/>
    <w:rsid w:val="005E0573"/>
    <w:rsid w:val="005E1CBF"/>
    <w:rsid w:val="005E2438"/>
    <w:rsid w:val="005E3634"/>
    <w:rsid w:val="005E3F53"/>
    <w:rsid w:val="005E4B32"/>
    <w:rsid w:val="005E4C5E"/>
    <w:rsid w:val="005E5BEE"/>
    <w:rsid w:val="005E5F55"/>
    <w:rsid w:val="005E67E7"/>
    <w:rsid w:val="005E7537"/>
    <w:rsid w:val="005F31A0"/>
    <w:rsid w:val="005F57A7"/>
    <w:rsid w:val="005F58CF"/>
    <w:rsid w:val="005F5D13"/>
    <w:rsid w:val="006033D9"/>
    <w:rsid w:val="00603912"/>
    <w:rsid w:val="00604D94"/>
    <w:rsid w:val="00605952"/>
    <w:rsid w:val="006063BC"/>
    <w:rsid w:val="006124AB"/>
    <w:rsid w:val="00612DA5"/>
    <w:rsid w:val="00612EED"/>
    <w:rsid w:val="00613E47"/>
    <w:rsid w:val="006141ED"/>
    <w:rsid w:val="00614203"/>
    <w:rsid w:val="00614D2A"/>
    <w:rsid w:val="00614D45"/>
    <w:rsid w:val="0061593B"/>
    <w:rsid w:val="006161BF"/>
    <w:rsid w:val="00616498"/>
    <w:rsid w:val="00617D16"/>
    <w:rsid w:val="0062022D"/>
    <w:rsid w:val="006214FC"/>
    <w:rsid w:val="00621542"/>
    <w:rsid w:val="00621713"/>
    <w:rsid w:val="00625804"/>
    <w:rsid w:val="0062777B"/>
    <w:rsid w:val="006311CD"/>
    <w:rsid w:val="006316BD"/>
    <w:rsid w:val="006327A6"/>
    <w:rsid w:val="00632C84"/>
    <w:rsid w:val="00633C3B"/>
    <w:rsid w:val="00633CD2"/>
    <w:rsid w:val="00633E68"/>
    <w:rsid w:val="00633F0D"/>
    <w:rsid w:val="00634108"/>
    <w:rsid w:val="00634ADB"/>
    <w:rsid w:val="00634B56"/>
    <w:rsid w:val="00635720"/>
    <w:rsid w:val="00635B46"/>
    <w:rsid w:val="00636DA6"/>
    <w:rsid w:val="00636E9B"/>
    <w:rsid w:val="006414A0"/>
    <w:rsid w:val="00641502"/>
    <w:rsid w:val="006420B3"/>
    <w:rsid w:val="00644877"/>
    <w:rsid w:val="00646B0E"/>
    <w:rsid w:val="00650397"/>
    <w:rsid w:val="00652B40"/>
    <w:rsid w:val="00653176"/>
    <w:rsid w:val="006531FD"/>
    <w:rsid w:val="006537C3"/>
    <w:rsid w:val="00653AC0"/>
    <w:rsid w:val="006556DA"/>
    <w:rsid w:val="00655B77"/>
    <w:rsid w:val="00657A45"/>
    <w:rsid w:val="00657D64"/>
    <w:rsid w:val="00660AB5"/>
    <w:rsid w:val="00661C7A"/>
    <w:rsid w:val="0066225F"/>
    <w:rsid w:val="00662376"/>
    <w:rsid w:val="006634E2"/>
    <w:rsid w:val="006640F3"/>
    <w:rsid w:val="00665522"/>
    <w:rsid w:val="00666E4D"/>
    <w:rsid w:val="0066727C"/>
    <w:rsid w:val="0067008E"/>
    <w:rsid w:val="00671556"/>
    <w:rsid w:val="006728CF"/>
    <w:rsid w:val="00674F64"/>
    <w:rsid w:val="006757A6"/>
    <w:rsid w:val="00676804"/>
    <w:rsid w:val="006772DD"/>
    <w:rsid w:val="00680B66"/>
    <w:rsid w:val="00681BCA"/>
    <w:rsid w:val="00681E45"/>
    <w:rsid w:val="00682F49"/>
    <w:rsid w:val="00683163"/>
    <w:rsid w:val="00683506"/>
    <w:rsid w:val="006862FA"/>
    <w:rsid w:val="006866FE"/>
    <w:rsid w:val="00687042"/>
    <w:rsid w:val="00687CFC"/>
    <w:rsid w:val="00691276"/>
    <w:rsid w:val="00691F1A"/>
    <w:rsid w:val="00692BD9"/>
    <w:rsid w:val="00692CC0"/>
    <w:rsid w:val="00694252"/>
    <w:rsid w:val="00694A0A"/>
    <w:rsid w:val="00694C2D"/>
    <w:rsid w:val="00695877"/>
    <w:rsid w:val="00696B14"/>
    <w:rsid w:val="0069739B"/>
    <w:rsid w:val="006A0EAC"/>
    <w:rsid w:val="006A10F8"/>
    <w:rsid w:val="006A2B9E"/>
    <w:rsid w:val="006A2BEE"/>
    <w:rsid w:val="006A496B"/>
    <w:rsid w:val="006A6DC9"/>
    <w:rsid w:val="006A730F"/>
    <w:rsid w:val="006B06DC"/>
    <w:rsid w:val="006B11BC"/>
    <w:rsid w:val="006B1BAE"/>
    <w:rsid w:val="006B2777"/>
    <w:rsid w:val="006B51C0"/>
    <w:rsid w:val="006B649F"/>
    <w:rsid w:val="006B66C4"/>
    <w:rsid w:val="006C0832"/>
    <w:rsid w:val="006C0BA1"/>
    <w:rsid w:val="006C192D"/>
    <w:rsid w:val="006C19E8"/>
    <w:rsid w:val="006C20F6"/>
    <w:rsid w:val="006C21F3"/>
    <w:rsid w:val="006C2593"/>
    <w:rsid w:val="006C2A26"/>
    <w:rsid w:val="006C352C"/>
    <w:rsid w:val="006C4194"/>
    <w:rsid w:val="006C42EB"/>
    <w:rsid w:val="006C472F"/>
    <w:rsid w:val="006C4783"/>
    <w:rsid w:val="006C6749"/>
    <w:rsid w:val="006C6A2A"/>
    <w:rsid w:val="006C6F52"/>
    <w:rsid w:val="006D1159"/>
    <w:rsid w:val="006D1CC2"/>
    <w:rsid w:val="006D2C28"/>
    <w:rsid w:val="006D32CD"/>
    <w:rsid w:val="006D413B"/>
    <w:rsid w:val="006D44FF"/>
    <w:rsid w:val="006D4BA7"/>
    <w:rsid w:val="006D60AD"/>
    <w:rsid w:val="006D7D14"/>
    <w:rsid w:val="006E0536"/>
    <w:rsid w:val="006E057B"/>
    <w:rsid w:val="006E11CB"/>
    <w:rsid w:val="006E2891"/>
    <w:rsid w:val="006E2961"/>
    <w:rsid w:val="006E2ED3"/>
    <w:rsid w:val="006E30C1"/>
    <w:rsid w:val="006E5B75"/>
    <w:rsid w:val="006E5FC7"/>
    <w:rsid w:val="006E62C3"/>
    <w:rsid w:val="006E7B3B"/>
    <w:rsid w:val="006E7FBD"/>
    <w:rsid w:val="006F055F"/>
    <w:rsid w:val="006F1A39"/>
    <w:rsid w:val="006F1C09"/>
    <w:rsid w:val="006F23AF"/>
    <w:rsid w:val="006F2C3F"/>
    <w:rsid w:val="006F2D95"/>
    <w:rsid w:val="006F4781"/>
    <w:rsid w:val="006F62F6"/>
    <w:rsid w:val="006F7AD4"/>
    <w:rsid w:val="007007AD"/>
    <w:rsid w:val="00700C2B"/>
    <w:rsid w:val="007011F4"/>
    <w:rsid w:val="007024B6"/>
    <w:rsid w:val="007034B5"/>
    <w:rsid w:val="0070366F"/>
    <w:rsid w:val="00703DC7"/>
    <w:rsid w:val="0070427A"/>
    <w:rsid w:val="0070563A"/>
    <w:rsid w:val="0070602B"/>
    <w:rsid w:val="00706EFF"/>
    <w:rsid w:val="007072D9"/>
    <w:rsid w:val="00710EE0"/>
    <w:rsid w:val="00711880"/>
    <w:rsid w:val="0071293C"/>
    <w:rsid w:val="007132B8"/>
    <w:rsid w:val="007134CF"/>
    <w:rsid w:val="0071508E"/>
    <w:rsid w:val="00716E81"/>
    <w:rsid w:val="00717A5B"/>
    <w:rsid w:val="007229A7"/>
    <w:rsid w:val="00723F79"/>
    <w:rsid w:val="00725A8A"/>
    <w:rsid w:val="007261F7"/>
    <w:rsid w:val="007269A5"/>
    <w:rsid w:val="00727139"/>
    <w:rsid w:val="00727444"/>
    <w:rsid w:val="0073188F"/>
    <w:rsid w:val="007333A6"/>
    <w:rsid w:val="007353F3"/>
    <w:rsid w:val="0073580D"/>
    <w:rsid w:val="00735CCC"/>
    <w:rsid w:val="007366E9"/>
    <w:rsid w:val="00737BC7"/>
    <w:rsid w:val="00737EA9"/>
    <w:rsid w:val="00740DE6"/>
    <w:rsid w:val="00741445"/>
    <w:rsid w:val="007423B6"/>
    <w:rsid w:val="007430B9"/>
    <w:rsid w:val="00743C8A"/>
    <w:rsid w:val="0074484B"/>
    <w:rsid w:val="00744AAC"/>
    <w:rsid w:val="00744B8A"/>
    <w:rsid w:val="007453C4"/>
    <w:rsid w:val="00745CB0"/>
    <w:rsid w:val="00745F34"/>
    <w:rsid w:val="00746278"/>
    <w:rsid w:val="00747922"/>
    <w:rsid w:val="00751C1F"/>
    <w:rsid w:val="00752DC0"/>
    <w:rsid w:val="00753BEE"/>
    <w:rsid w:val="00755C18"/>
    <w:rsid w:val="00756299"/>
    <w:rsid w:val="007607F3"/>
    <w:rsid w:val="00761139"/>
    <w:rsid w:val="007618BE"/>
    <w:rsid w:val="00762962"/>
    <w:rsid w:val="00763BDA"/>
    <w:rsid w:val="0076562F"/>
    <w:rsid w:val="00770C41"/>
    <w:rsid w:val="00770E3C"/>
    <w:rsid w:val="0077152B"/>
    <w:rsid w:val="007718D7"/>
    <w:rsid w:val="00772333"/>
    <w:rsid w:val="0077315F"/>
    <w:rsid w:val="007748E1"/>
    <w:rsid w:val="00776A7F"/>
    <w:rsid w:val="007777E3"/>
    <w:rsid w:val="00782D34"/>
    <w:rsid w:val="007838C0"/>
    <w:rsid w:val="0078519A"/>
    <w:rsid w:val="00785360"/>
    <w:rsid w:val="00785716"/>
    <w:rsid w:val="007857C7"/>
    <w:rsid w:val="00790D46"/>
    <w:rsid w:val="007919D5"/>
    <w:rsid w:val="0079244F"/>
    <w:rsid w:val="00792BA5"/>
    <w:rsid w:val="00794439"/>
    <w:rsid w:val="0079474B"/>
    <w:rsid w:val="00794B84"/>
    <w:rsid w:val="007955D5"/>
    <w:rsid w:val="00795FC4"/>
    <w:rsid w:val="00797102"/>
    <w:rsid w:val="0079714A"/>
    <w:rsid w:val="00797958"/>
    <w:rsid w:val="007A04E5"/>
    <w:rsid w:val="007A099F"/>
    <w:rsid w:val="007A1146"/>
    <w:rsid w:val="007A4156"/>
    <w:rsid w:val="007A4A13"/>
    <w:rsid w:val="007A5E59"/>
    <w:rsid w:val="007A6102"/>
    <w:rsid w:val="007B1176"/>
    <w:rsid w:val="007B2EEB"/>
    <w:rsid w:val="007B30A2"/>
    <w:rsid w:val="007B4538"/>
    <w:rsid w:val="007B48DD"/>
    <w:rsid w:val="007B61C9"/>
    <w:rsid w:val="007B6652"/>
    <w:rsid w:val="007B6B23"/>
    <w:rsid w:val="007B6E08"/>
    <w:rsid w:val="007C3D2A"/>
    <w:rsid w:val="007C609F"/>
    <w:rsid w:val="007C666A"/>
    <w:rsid w:val="007C71D0"/>
    <w:rsid w:val="007C7666"/>
    <w:rsid w:val="007D097A"/>
    <w:rsid w:val="007D2640"/>
    <w:rsid w:val="007D29AB"/>
    <w:rsid w:val="007D3BE2"/>
    <w:rsid w:val="007D44F9"/>
    <w:rsid w:val="007D4781"/>
    <w:rsid w:val="007D5884"/>
    <w:rsid w:val="007D6020"/>
    <w:rsid w:val="007D6E8A"/>
    <w:rsid w:val="007D757D"/>
    <w:rsid w:val="007E1660"/>
    <w:rsid w:val="007E1B19"/>
    <w:rsid w:val="007E43C9"/>
    <w:rsid w:val="007E4A9B"/>
    <w:rsid w:val="007E632F"/>
    <w:rsid w:val="007E773E"/>
    <w:rsid w:val="007E7855"/>
    <w:rsid w:val="007F2200"/>
    <w:rsid w:val="007F28FF"/>
    <w:rsid w:val="007F53A4"/>
    <w:rsid w:val="007F6E64"/>
    <w:rsid w:val="007F752B"/>
    <w:rsid w:val="007F7CF7"/>
    <w:rsid w:val="0080125C"/>
    <w:rsid w:val="0080131C"/>
    <w:rsid w:val="008018A8"/>
    <w:rsid w:val="00803417"/>
    <w:rsid w:val="00804D6C"/>
    <w:rsid w:val="00804FAF"/>
    <w:rsid w:val="00807A86"/>
    <w:rsid w:val="00810494"/>
    <w:rsid w:val="0081162F"/>
    <w:rsid w:val="008168FD"/>
    <w:rsid w:val="0082057F"/>
    <w:rsid w:val="00820CDF"/>
    <w:rsid w:val="0082137E"/>
    <w:rsid w:val="00821D27"/>
    <w:rsid w:val="00822EAE"/>
    <w:rsid w:val="00823DFB"/>
    <w:rsid w:val="00824501"/>
    <w:rsid w:val="00825CD7"/>
    <w:rsid w:val="00825D6A"/>
    <w:rsid w:val="00827D20"/>
    <w:rsid w:val="00830654"/>
    <w:rsid w:val="008309BE"/>
    <w:rsid w:val="00830AA0"/>
    <w:rsid w:val="00830D49"/>
    <w:rsid w:val="00830D9D"/>
    <w:rsid w:val="0083115D"/>
    <w:rsid w:val="0083270E"/>
    <w:rsid w:val="00832D04"/>
    <w:rsid w:val="00833B78"/>
    <w:rsid w:val="00834970"/>
    <w:rsid w:val="00837B3C"/>
    <w:rsid w:val="00840011"/>
    <w:rsid w:val="00841716"/>
    <w:rsid w:val="00842455"/>
    <w:rsid w:val="008435D2"/>
    <w:rsid w:val="00845ADC"/>
    <w:rsid w:val="00845E5B"/>
    <w:rsid w:val="00850066"/>
    <w:rsid w:val="008512CE"/>
    <w:rsid w:val="00851C0D"/>
    <w:rsid w:val="008521E7"/>
    <w:rsid w:val="00852FA4"/>
    <w:rsid w:val="00853505"/>
    <w:rsid w:val="00854A60"/>
    <w:rsid w:val="008560BB"/>
    <w:rsid w:val="0086119D"/>
    <w:rsid w:val="008620DB"/>
    <w:rsid w:val="008626F2"/>
    <w:rsid w:val="008629F0"/>
    <w:rsid w:val="008636A6"/>
    <w:rsid w:val="008638C6"/>
    <w:rsid w:val="008657A3"/>
    <w:rsid w:val="008670CD"/>
    <w:rsid w:val="00867696"/>
    <w:rsid w:val="00870EC4"/>
    <w:rsid w:val="00871AF4"/>
    <w:rsid w:val="008743CF"/>
    <w:rsid w:val="00874639"/>
    <w:rsid w:val="00874B25"/>
    <w:rsid w:val="00876654"/>
    <w:rsid w:val="00877E11"/>
    <w:rsid w:val="0088024F"/>
    <w:rsid w:val="008811BF"/>
    <w:rsid w:val="0088176A"/>
    <w:rsid w:val="00881987"/>
    <w:rsid w:val="00884BDF"/>
    <w:rsid w:val="00884C90"/>
    <w:rsid w:val="00884F4B"/>
    <w:rsid w:val="008866E6"/>
    <w:rsid w:val="00887064"/>
    <w:rsid w:val="00891ECA"/>
    <w:rsid w:val="00892A10"/>
    <w:rsid w:val="00893743"/>
    <w:rsid w:val="00893877"/>
    <w:rsid w:val="008969A7"/>
    <w:rsid w:val="008971F6"/>
    <w:rsid w:val="00897698"/>
    <w:rsid w:val="00897990"/>
    <w:rsid w:val="008A32FE"/>
    <w:rsid w:val="008A34A7"/>
    <w:rsid w:val="008A422F"/>
    <w:rsid w:val="008A55E3"/>
    <w:rsid w:val="008A5DA8"/>
    <w:rsid w:val="008A655E"/>
    <w:rsid w:val="008B06CE"/>
    <w:rsid w:val="008B1F30"/>
    <w:rsid w:val="008B3DBD"/>
    <w:rsid w:val="008B487E"/>
    <w:rsid w:val="008B5B92"/>
    <w:rsid w:val="008B6E94"/>
    <w:rsid w:val="008C140E"/>
    <w:rsid w:val="008C1B07"/>
    <w:rsid w:val="008C1D5D"/>
    <w:rsid w:val="008C26B7"/>
    <w:rsid w:val="008C275A"/>
    <w:rsid w:val="008C304C"/>
    <w:rsid w:val="008C3C17"/>
    <w:rsid w:val="008C3CB3"/>
    <w:rsid w:val="008C3F46"/>
    <w:rsid w:val="008C483F"/>
    <w:rsid w:val="008C5E6F"/>
    <w:rsid w:val="008D0F8C"/>
    <w:rsid w:val="008D0FEF"/>
    <w:rsid w:val="008D1DDC"/>
    <w:rsid w:val="008D49C1"/>
    <w:rsid w:val="008D5208"/>
    <w:rsid w:val="008D53B8"/>
    <w:rsid w:val="008D59D2"/>
    <w:rsid w:val="008D5D43"/>
    <w:rsid w:val="008D79BD"/>
    <w:rsid w:val="008E17C1"/>
    <w:rsid w:val="008E1C95"/>
    <w:rsid w:val="008E3665"/>
    <w:rsid w:val="008E3EDA"/>
    <w:rsid w:val="008E41AE"/>
    <w:rsid w:val="008E55D1"/>
    <w:rsid w:val="008E55FD"/>
    <w:rsid w:val="008E5A48"/>
    <w:rsid w:val="008E6EEF"/>
    <w:rsid w:val="008F278E"/>
    <w:rsid w:val="008F3B22"/>
    <w:rsid w:val="008F400A"/>
    <w:rsid w:val="008F42E9"/>
    <w:rsid w:val="008F5446"/>
    <w:rsid w:val="008F5788"/>
    <w:rsid w:val="008F6568"/>
    <w:rsid w:val="008F7330"/>
    <w:rsid w:val="0090154C"/>
    <w:rsid w:val="00901EC6"/>
    <w:rsid w:val="00902A22"/>
    <w:rsid w:val="00902B62"/>
    <w:rsid w:val="00902EE0"/>
    <w:rsid w:val="00903433"/>
    <w:rsid w:val="009035B6"/>
    <w:rsid w:val="00903D47"/>
    <w:rsid w:val="009046FD"/>
    <w:rsid w:val="009055FF"/>
    <w:rsid w:val="00905CF2"/>
    <w:rsid w:val="00906086"/>
    <w:rsid w:val="00907ABB"/>
    <w:rsid w:val="0091129A"/>
    <w:rsid w:val="009114B3"/>
    <w:rsid w:val="00911F8E"/>
    <w:rsid w:val="00912CA0"/>
    <w:rsid w:val="009132BD"/>
    <w:rsid w:val="0091378F"/>
    <w:rsid w:val="009145F3"/>
    <w:rsid w:val="009172B3"/>
    <w:rsid w:val="00920700"/>
    <w:rsid w:val="009209E6"/>
    <w:rsid w:val="009216A7"/>
    <w:rsid w:val="009217E6"/>
    <w:rsid w:val="00922337"/>
    <w:rsid w:val="0092242B"/>
    <w:rsid w:val="00922E91"/>
    <w:rsid w:val="00923A5D"/>
    <w:rsid w:val="00926BED"/>
    <w:rsid w:val="00927977"/>
    <w:rsid w:val="00930BC5"/>
    <w:rsid w:val="00931563"/>
    <w:rsid w:val="00931D66"/>
    <w:rsid w:val="009323ED"/>
    <w:rsid w:val="00932490"/>
    <w:rsid w:val="0093390A"/>
    <w:rsid w:val="00934519"/>
    <w:rsid w:val="00934766"/>
    <w:rsid w:val="00934A17"/>
    <w:rsid w:val="00935F9E"/>
    <w:rsid w:val="00937687"/>
    <w:rsid w:val="00937F9A"/>
    <w:rsid w:val="00941EDF"/>
    <w:rsid w:val="00942043"/>
    <w:rsid w:val="00942875"/>
    <w:rsid w:val="00943FE9"/>
    <w:rsid w:val="00945A0E"/>
    <w:rsid w:val="009463AE"/>
    <w:rsid w:val="00946570"/>
    <w:rsid w:val="00947335"/>
    <w:rsid w:val="0094739F"/>
    <w:rsid w:val="00947CEA"/>
    <w:rsid w:val="0095040E"/>
    <w:rsid w:val="00951C59"/>
    <w:rsid w:val="009528BE"/>
    <w:rsid w:val="0095302E"/>
    <w:rsid w:val="00953046"/>
    <w:rsid w:val="0095311D"/>
    <w:rsid w:val="00954E8B"/>
    <w:rsid w:val="00955CE1"/>
    <w:rsid w:val="00956A23"/>
    <w:rsid w:val="0096069B"/>
    <w:rsid w:val="00960BA3"/>
    <w:rsid w:val="00960CF5"/>
    <w:rsid w:val="00961070"/>
    <w:rsid w:val="009613E8"/>
    <w:rsid w:val="00963686"/>
    <w:rsid w:val="00964270"/>
    <w:rsid w:val="00966BDE"/>
    <w:rsid w:val="00967B5E"/>
    <w:rsid w:val="00970100"/>
    <w:rsid w:val="00970CC6"/>
    <w:rsid w:val="00971496"/>
    <w:rsid w:val="00971A8C"/>
    <w:rsid w:val="00971BF2"/>
    <w:rsid w:val="00972953"/>
    <w:rsid w:val="00972D96"/>
    <w:rsid w:val="00973CA6"/>
    <w:rsid w:val="00973D63"/>
    <w:rsid w:val="00974CA0"/>
    <w:rsid w:val="00975520"/>
    <w:rsid w:val="00976AA8"/>
    <w:rsid w:val="00982726"/>
    <w:rsid w:val="0098291D"/>
    <w:rsid w:val="00983EB4"/>
    <w:rsid w:val="0098424A"/>
    <w:rsid w:val="00984FC8"/>
    <w:rsid w:val="00986032"/>
    <w:rsid w:val="00986D26"/>
    <w:rsid w:val="00987304"/>
    <w:rsid w:val="00991096"/>
    <w:rsid w:val="0099240A"/>
    <w:rsid w:val="00993BEC"/>
    <w:rsid w:val="00993C56"/>
    <w:rsid w:val="00995A39"/>
    <w:rsid w:val="0099678A"/>
    <w:rsid w:val="00996970"/>
    <w:rsid w:val="00996BCC"/>
    <w:rsid w:val="00997D51"/>
    <w:rsid w:val="009A03FB"/>
    <w:rsid w:val="009A0E57"/>
    <w:rsid w:val="009A38E0"/>
    <w:rsid w:val="009A3E9E"/>
    <w:rsid w:val="009A4B86"/>
    <w:rsid w:val="009A50EE"/>
    <w:rsid w:val="009A58F2"/>
    <w:rsid w:val="009A6C0D"/>
    <w:rsid w:val="009A6CA8"/>
    <w:rsid w:val="009B0AC1"/>
    <w:rsid w:val="009B0E0C"/>
    <w:rsid w:val="009B244A"/>
    <w:rsid w:val="009B2BF0"/>
    <w:rsid w:val="009B41B6"/>
    <w:rsid w:val="009B5227"/>
    <w:rsid w:val="009B60D4"/>
    <w:rsid w:val="009B7AA5"/>
    <w:rsid w:val="009B7DAE"/>
    <w:rsid w:val="009B7FCE"/>
    <w:rsid w:val="009C17B5"/>
    <w:rsid w:val="009C22C4"/>
    <w:rsid w:val="009C2A55"/>
    <w:rsid w:val="009C4253"/>
    <w:rsid w:val="009C639A"/>
    <w:rsid w:val="009C6EF8"/>
    <w:rsid w:val="009C7744"/>
    <w:rsid w:val="009C7935"/>
    <w:rsid w:val="009D047A"/>
    <w:rsid w:val="009D07EA"/>
    <w:rsid w:val="009D1718"/>
    <w:rsid w:val="009D1BD5"/>
    <w:rsid w:val="009D219F"/>
    <w:rsid w:val="009D2724"/>
    <w:rsid w:val="009D2A20"/>
    <w:rsid w:val="009D2C95"/>
    <w:rsid w:val="009D3038"/>
    <w:rsid w:val="009D45BD"/>
    <w:rsid w:val="009D4E06"/>
    <w:rsid w:val="009E1C50"/>
    <w:rsid w:val="009E4388"/>
    <w:rsid w:val="009E54B5"/>
    <w:rsid w:val="009E735C"/>
    <w:rsid w:val="009F0E4C"/>
    <w:rsid w:val="009F292A"/>
    <w:rsid w:val="009F388C"/>
    <w:rsid w:val="009F472A"/>
    <w:rsid w:val="009F761F"/>
    <w:rsid w:val="00A01266"/>
    <w:rsid w:val="00A01A6D"/>
    <w:rsid w:val="00A01E29"/>
    <w:rsid w:val="00A0433C"/>
    <w:rsid w:val="00A050DA"/>
    <w:rsid w:val="00A0639F"/>
    <w:rsid w:val="00A07164"/>
    <w:rsid w:val="00A0765E"/>
    <w:rsid w:val="00A14974"/>
    <w:rsid w:val="00A15C82"/>
    <w:rsid w:val="00A162C9"/>
    <w:rsid w:val="00A162FB"/>
    <w:rsid w:val="00A20755"/>
    <w:rsid w:val="00A20AC6"/>
    <w:rsid w:val="00A20C2A"/>
    <w:rsid w:val="00A2103F"/>
    <w:rsid w:val="00A24A70"/>
    <w:rsid w:val="00A25029"/>
    <w:rsid w:val="00A25D7A"/>
    <w:rsid w:val="00A26F03"/>
    <w:rsid w:val="00A27D78"/>
    <w:rsid w:val="00A27F14"/>
    <w:rsid w:val="00A30C43"/>
    <w:rsid w:val="00A31ADC"/>
    <w:rsid w:val="00A323D4"/>
    <w:rsid w:val="00A33B84"/>
    <w:rsid w:val="00A34B90"/>
    <w:rsid w:val="00A35965"/>
    <w:rsid w:val="00A35A6B"/>
    <w:rsid w:val="00A376D9"/>
    <w:rsid w:val="00A37CC9"/>
    <w:rsid w:val="00A41825"/>
    <w:rsid w:val="00A41DB1"/>
    <w:rsid w:val="00A42877"/>
    <w:rsid w:val="00A438CA"/>
    <w:rsid w:val="00A43E04"/>
    <w:rsid w:val="00A46B6B"/>
    <w:rsid w:val="00A46C1D"/>
    <w:rsid w:val="00A47DB3"/>
    <w:rsid w:val="00A47FF6"/>
    <w:rsid w:val="00A52636"/>
    <w:rsid w:val="00A52E09"/>
    <w:rsid w:val="00A540E3"/>
    <w:rsid w:val="00A5564F"/>
    <w:rsid w:val="00A560B4"/>
    <w:rsid w:val="00A5788D"/>
    <w:rsid w:val="00A5798E"/>
    <w:rsid w:val="00A57B6A"/>
    <w:rsid w:val="00A60870"/>
    <w:rsid w:val="00A61D33"/>
    <w:rsid w:val="00A63539"/>
    <w:rsid w:val="00A63687"/>
    <w:rsid w:val="00A63E4B"/>
    <w:rsid w:val="00A64C36"/>
    <w:rsid w:val="00A64FAC"/>
    <w:rsid w:val="00A65508"/>
    <w:rsid w:val="00A6654C"/>
    <w:rsid w:val="00A667E6"/>
    <w:rsid w:val="00A6786B"/>
    <w:rsid w:val="00A67F23"/>
    <w:rsid w:val="00A700DA"/>
    <w:rsid w:val="00A73C77"/>
    <w:rsid w:val="00A73CE3"/>
    <w:rsid w:val="00A7473A"/>
    <w:rsid w:val="00A74A3E"/>
    <w:rsid w:val="00A75AFD"/>
    <w:rsid w:val="00A76F87"/>
    <w:rsid w:val="00A80251"/>
    <w:rsid w:val="00A803E0"/>
    <w:rsid w:val="00A809F6"/>
    <w:rsid w:val="00A816B9"/>
    <w:rsid w:val="00A852FD"/>
    <w:rsid w:val="00A854FA"/>
    <w:rsid w:val="00A85ADB"/>
    <w:rsid w:val="00A8671D"/>
    <w:rsid w:val="00A867A8"/>
    <w:rsid w:val="00A8687B"/>
    <w:rsid w:val="00A872A7"/>
    <w:rsid w:val="00A904CC"/>
    <w:rsid w:val="00A91A74"/>
    <w:rsid w:val="00A93019"/>
    <w:rsid w:val="00A9314B"/>
    <w:rsid w:val="00A93AD3"/>
    <w:rsid w:val="00A94341"/>
    <w:rsid w:val="00A94F8C"/>
    <w:rsid w:val="00A96002"/>
    <w:rsid w:val="00A96DFC"/>
    <w:rsid w:val="00A96F15"/>
    <w:rsid w:val="00A97CC9"/>
    <w:rsid w:val="00AA004A"/>
    <w:rsid w:val="00AA0ABA"/>
    <w:rsid w:val="00AA0B4E"/>
    <w:rsid w:val="00AA15D3"/>
    <w:rsid w:val="00AA20B6"/>
    <w:rsid w:val="00AA2E83"/>
    <w:rsid w:val="00AA2EFA"/>
    <w:rsid w:val="00AA309B"/>
    <w:rsid w:val="00AA4A56"/>
    <w:rsid w:val="00AA525D"/>
    <w:rsid w:val="00AA5765"/>
    <w:rsid w:val="00AA61CA"/>
    <w:rsid w:val="00AA70E0"/>
    <w:rsid w:val="00AA747F"/>
    <w:rsid w:val="00AB177B"/>
    <w:rsid w:val="00AB3651"/>
    <w:rsid w:val="00AB4957"/>
    <w:rsid w:val="00AB4AA3"/>
    <w:rsid w:val="00AB5443"/>
    <w:rsid w:val="00AB574E"/>
    <w:rsid w:val="00AB666F"/>
    <w:rsid w:val="00AB76A0"/>
    <w:rsid w:val="00AC1477"/>
    <w:rsid w:val="00AC21DF"/>
    <w:rsid w:val="00AC369E"/>
    <w:rsid w:val="00AC4626"/>
    <w:rsid w:val="00AC49BC"/>
    <w:rsid w:val="00AC5B4E"/>
    <w:rsid w:val="00AC6354"/>
    <w:rsid w:val="00AC790B"/>
    <w:rsid w:val="00AD1E55"/>
    <w:rsid w:val="00AD3FE0"/>
    <w:rsid w:val="00AD6FE9"/>
    <w:rsid w:val="00AE0047"/>
    <w:rsid w:val="00AE09FE"/>
    <w:rsid w:val="00AE2353"/>
    <w:rsid w:val="00AE235A"/>
    <w:rsid w:val="00AE36CE"/>
    <w:rsid w:val="00AE39D1"/>
    <w:rsid w:val="00AE3E2A"/>
    <w:rsid w:val="00AE78E0"/>
    <w:rsid w:val="00AE7908"/>
    <w:rsid w:val="00AE7E1C"/>
    <w:rsid w:val="00AF1052"/>
    <w:rsid w:val="00AF12DC"/>
    <w:rsid w:val="00AF2622"/>
    <w:rsid w:val="00AF28F5"/>
    <w:rsid w:val="00AF55FF"/>
    <w:rsid w:val="00AF5813"/>
    <w:rsid w:val="00AF5CC8"/>
    <w:rsid w:val="00AF6C94"/>
    <w:rsid w:val="00AF7C65"/>
    <w:rsid w:val="00B0033A"/>
    <w:rsid w:val="00B018BA"/>
    <w:rsid w:val="00B02F47"/>
    <w:rsid w:val="00B038F6"/>
    <w:rsid w:val="00B050F8"/>
    <w:rsid w:val="00B07B52"/>
    <w:rsid w:val="00B11321"/>
    <w:rsid w:val="00B11C5E"/>
    <w:rsid w:val="00B128A1"/>
    <w:rsid w:val="00B12BF9"/>
    <w:rsid w:val="00B1456E"/>
    <w:rsid w:val="00B15626"/>
    <w:rsid w:val="00B1592D"/>
    <w:rsid w:val="00B17669"/>
    <w:rsid w:val="00B2079E"/>
    <w:rsid w:val="00B21D33"/>
    <w:rsid w:val="00B228B9"/>
    <w:rsid w:val="00B2339E"/>
    <w:rsid w:val="00B23F06"/>
    <w:rsid w:val="00B244FD"/>
    <w:rsid w:val="00B24561"/>
    <w:rsid w:val="00B264C2"/>
    <w:rsid w:val="00B266CA"/>
    <w:rsid w:val="00B26E08"/>
    <w:rsid w:val="00B27091"/>
    <w:rsid w:val="00B27D13"/>
    <w:rsid w:val="00B27FDE"/>
    <w:rsid w:val="00B310E4"/>
    <w:rsid w:val="00B33348"/>
    <w:rsid w:val="00B34C64"/>
    <w:rsid w:val="00B36BAD"/>
    <w:rsid w:val="00B37AC1"/>
    <w:rsid w:val="00B37D95"/>
    <w:rsid w:val="00B4123C"/>
    <w:rsid w:val="00B41B36"/>
    <w:rsid w:val="00B41F40"/>
    <w:rsid w:val="00B41F69"/>
    <w:rsid w:val="00B42515"/>
    <w:rsid w:val="00B43165"/>
    <w:rsid w:val="00B432CD"/>
    <w:rsid w:val="00B43728"/>
    <w:rsid w:val="00B4383C"/>
    <w:rsid w:val="00B451E7"/>
    <w:rsid w:val="00B45978"/>
    <w:rsid w:val="00B45CA3"/>
    <w:rsid w:val="00B46904"/>
    <w:rsid w:val="00B477CB"/>
    <w:rsid w:val="00B47994"/>
    <w:rsid w:val="00B5080A"/>
    <w:rsid w:val="00B51556"/>
    <w:rsid w:val="00B51B30"/>
    <w:rsid w:val="00B51B43"/>
    <w:rsid w:val="00B532E9"/>
    <w:rsid w:val="00B532F8"/>
    <w:rsid w:val="00B53D8C"/>
    <w:rsid w:val="00B614F8"/>
    <w:rsid w:val="00B61834"/>
    <w:rsid w:val="00B61CFF"/>
    <w:rsid w:val="00B61ED3"/>
    <w:rsid w:val="00B62E22"/>
    <w:rsid w:val="00B62FBE"/>
    <w:rsid w:val="00B65089"/>
    <w:rsid w:val="00B65CA1"/>
    <w:rsid w:val="00B66BF8"/>
    <w:rsid w:val="00B679A4"/>
    <w:rsid w:val="00B70E55"/>
    <w:rsid w:val="00B7155D"/>
    <w:rsid w:val="00B71B12"/>
    <w:rsid w:val="00B72DC4"/>
    <w:rsid w:val="00B73851"/>
    <w:rsid w:val="00B74125"/>
    <w:rsid w:val="00B74751"/>
    <w:rsid w:val="00B74D54"/>
    <w:rsid w:val="00B75D3A"/>
    <w:rsid w:val="00B77DE9"/>
    <w:rsid w:val="00B811CB"/>
    <w:rsid w:val="00B8236A"/>
    <w:rsid w:val="00B82F57"/>
    <w:rsid w:val="00B830B6"/>
    <w:rsid w:val="00B85022"/>
    <w:rsid w:val="00B86661"/>
    <w:rsid w:val="00B90F6D"/>
    <w:rsid w:val="00B91434"/>
    <w:rsid w:val="00B91D56"/>
    <w:rsid w:val="00B94205"/>
    <w:rsid w:val="00B9533E"/>
    <w:rsid w:val="00B954B7"/>
    <w:rsid w:val="00B96DAB"/>
    <w:rsid w:val="00B9713D"/>
    <w:rsid w:val="00BA1342"/>
    <w:rsid w:val="00BA1550"/>
    <w:rsid w:val="00BA16C2"/>
    <w:rsid w:val="00BA41FB"/>
    <w:rsid w:val="00BA457F"/>
    <w:rsid w:val="00BA6390"/>
    <w:rsid w:val="00BA6BEF"/>
    <w:rsid w:val="00BB2C5E"/>
    <w:rsid w:val="00BB53FC"/>
    <w:rsid w:val="00BB7376"/>
    <w:rsid w:val="00BC0CD5"/>
    <w:rsid w:val="00BC1803"/>
    <w:rsid w:val="00BC239B"/>
    <w:rsid w:val="00BC3195"/>
    <w:rsid w:val="00BC3A49"/>
    <w:rsid w:val="00BC3CDB"/>
    <w:rsid w:val="00BC3FA4"/>
    <w:rsid w:val="00BC4717"/>
    <w:rsid w:val="00BC7745"/>
    <w:rsid w:val="00BC7B92"/>
    <w:rsid w:val="00BD0FB9"/>
    <w:rsid w:val="00BD1290"/>
    <w:rsid w:val="00BD1381"/>
    <w:rsid w:val="00BD17CB"/>
    <w:rsid w:val="00BD2322"/>
    <w:rsid w:val="00BD4068"/>
    <w:rsid w:val="00BD4A5E"/>
    <w:rsid w:val="00BD53C7"/>
    <w:rsid w:val="00BD6AD8"/>
    <w:rsid w:val="00BD7F28"/>
    <w:rsid w:val="00BE00B6"/>
    <w:rsid w:val="00BE1696"/>
    <w:rsid w:val="00BE1AA8"/>
    <w:rsid w:val="00BE2561"/>
    <w:rsid w:val="00BE2F20"/>
    <w:rsid w:val="00BE2F52"/>
    <w:rsid w:val="00BE3C16"/>
    <w:rsid w:val="00BE45A8"/>
    <w:rsid w:val="00BE7000"/>
    <w:rsid w:val="00BE7A17"/>
    <w:rsid w:val="00BF0D11"/>
    <w:rsid w:val="00BF1659"/>
    <w:rsid w:val="00BF17CE"/>
    <w:rsid w:val="00BF24E2"/>
    <w:rsid w:val="00BF3027"/>
    <w:rsid w:val="00BF3FA1"/>
    <w:rsid w:val="00BF52CC"/>
    <w:rsid w:val="00BF6216"/>
    <w:rsid w:val="00BF684D"/>
    <w:rsid w:val="00BF7459"/>
    <w:rsid w:val="00BF7D21"/>
    <w:rsid w:val="00C01C06"/>
    <w:rsid w:val="00C02AAB"/>
    <w:rsid w:val="00C04848"/>
    <w:rsid w:val="00C0696D"/>
    <w:rsid w:val="00C10BD9"/>
    <w:rsid w:val="00C145C3"/>
    <w:rsid w:val="00C149DF"/>
    <w:rsid w:val="00C14A96"/>
    <w:rsid w:val="00C14DD8"/>
    <w:rsid w:val="00C14EB4"/>
    <w:rsid w:val="00C15DE7"/>
    <w:rsid w:val="00C15EBF"/>
    <w:rsid w:val="00C17677"/>
    <w:rsid w:val="00C177FD"/>
    <w:rsid w:val="00C2086A"/>
    <w:rsid w:val="00C20CB4"/>
    <w:rsid w:val="00C214F2"/>
    <w:rsid w:val="00C2329E"/>
    <w:rsid w:val="00C23884"/>
    <w:rsid w:val="00C24F59"/>
    <w:rsid w:val="00C252B5"/>
    <w:rsid w:val="00C253F3"/>
    <w:rsid w:val="00C25834"/>
    <w:rsid w:val="00C25E5B"/>
    <w:rsid w:val="00C273F7"/>
    <w:rsid w:val="00C30BE9"/>
    <w:rsid w:val="00C3374A"/>
    <w:rsid w:val="00C33B2C"/>
    <w:rsid w:val="00C34BB4"/>
    <w:rsid w:val="00C355A7"/>
    <w:rsid w:val="00C37482"/>
    <w:rsid w:val="00C402D3"/>
    <w:rsid w:val="00C4051B"/>
    <w:rsid w:val="00C40937"/>
    <w:rsid w:val="00C40CEF"/>
    <w:rsid w:val="00C40EAB"/>
    <w:rsid w:val="00C42108"/>
    <w:rsid w:val="00C42F8D"/>
    <w:rsid w:val="00C43EB0"/>
    <w:rsid w:val="00C45521"/>
    <w:rsid w:val="00C464B2"/>
    <w:rsid w:val="00C47D5E"/>
    <w:rsid w:val="00C51B87"/>
    <w:rsid w:val="00C52899"/>
    <w:rsid w:val="00C53128"/>
    <w:rsid w:val="00C53BBC"/>
    <w:rsid w:val="00C53C03"/>
    <w:rsid w:val="00C54230"/>
    <w:rsid w:val="00C5436B"/>
    <w:rsid w:val="00C55447"/>
    <w:rsid w:val="00C561CA"/>
    <w:rsid w:val="00C56288"/>
    <w:rsid w:val="00C571AB"/>
    <w:rsid w:val="00C5765D"/>
    <w:rsid w:val="00C57C24"/>
    <w:rsid w:val="00C60FBC"/>
    <w:rsid w:val="00C61B75"/>
    <w:rsid w:val="00C63A33"/>
    <w:rsid w:val="00C6503B"/>
    <w:rsid w:val="00C6531F"/>
    <w:rsid w:val="00C676C3"/>
    <w:rsid w:val="00C67F30"/>
    <w:rsid w:val="00C70E21"/>
    <w:rsid w:val="00C71035"/>
    <w:rsid w:val="00C71309"/>
    <w:rsid w:val="00C7218D"/>
    <w:rsid w:val="00C72C19"/>
    <w:rsid w:val="00C752BD"/>
    <w:rsid w:val="00C75CC1"/>
    <w:rsid w:val="00C75FF6"/>
    <w:rsid w:val="00C76987"/>
    <w:rsid w:val="00C76E7C"/>
    <w:rsid w:val="00C76F8D"/>
    <w:rsid w:val="00C776E3"/>
    <w:rsid w:val="00C8028B"/>
    <w:rsid w:val="00C8078A"/>
    <w:rsid w:val="00C81A78"/>
    <w:rsid w:val="00C824F0"/>
    <w:rsid w:val="00C83D60"/>
    <w:rsid w:val="00C8553E"/>
    <w:rsid w:val="00C85735"/>
    <w:rsid w:val="00C865F3"/>
    <w:rsid w:val="00C8704A"/>
    <w:rsid w:val="00C9023A"/>
    <w:rsid w:val="00C90388"/>
    <w:rsid w:val="00C90EB4"/>
    <w:rsid w:val="00C93390"/>
    <w:rsid w:val="00C93DBB"/>
    <w:rsid w:val="00C942B9"/>
    <w:rsid w:val="00C95770"/>
    <w:rsid w:val="00CA0684"/>
    <w:rsid w:val="00CA0DA0"/>
    <w:rsid w:val="00CA139F"/>
    <w:rsid w:val="00CA2D14"/>
    <w:rsid w:val="00CA349D"/>
    <w:rsid w:val="00CA603F"/>
    <w:rsid w:val="00CA62A0"/>
    <w:rsid w:val="00CA68E3"/>
    <w:rsid w:val="00CA74FE"/>
    <w:rsid w:val="00CA7589"/>
    <w:rsid w:val="00CA7D4F"/>
    <w:rsid w:val="00CB0A6C"/>
    <w:rsid w:val="00CB0FEA"/>
    <w:rsid w:val="00CB1B55"/>
    <w:rsid w:val="00CB2B58"/>
    <w:rsid w:val="00CB41E5"/>
    <w:rsid w:val="00CB4675"/>
    <w:rsid w:val="00CB4E2E"/>
    <w:rsid w:val="00CB6C0A"/>
    <w:rsid w:val="00CB6EB8"/>
    <w:rsid w:val="00CB7764"/>
    <w:rsid w:val="00CC28C5"/>
    <w:rsid w:val="00CC2E5E"/>
    <w:rsid w:val="00CC3723"/>
    <w:rsid w:val="00CC6C35"/>
    <w:rsid w:val="00CC732E"/>
    <w:rsid w:val="00CC7470"/>
    <w:rsid w:val="00CD0841"/>
    <w:rsid w:val="00CD212E"/>
    <w:rsid w:val="00CD23D2"/>
    <w:rsid w:val="00CD31B3"/>
    <w:rsid w:val="00CD3A42"/>
    <w:rsid w:val="00CD4ABB"/>
    <w:rsid w:val="00CD6DD5"/>
    <w:rsid w:val="00CD7156"/>
    <w:rsid w:val="00CE122B"/>
    <w:rsid w:val="00CE145A"/>
    <w:rsid w:val="00CE3284"/>
    <w:rsid w:val="00CE330A"/>
    <w:rsid w:val="00CE376E"/>
    <w:rsid w:val="00CE3A7A"/>
    <w:rsid w:val="00CE405E"/>
    <w:rsid w:val="00CE536D"/>
    <w:rsid w:val="00CE53F4"/>
    <w:rsid w:val="00CE604C"/>
    <w:rsid w:val="00CE6D4E"/>
    <w:rsid w:val="00CF0453"/>
    <w:rsid w:val="00CF0E0C"/>
    <w:rsid w:val="00CF108D"/>
    <w:rsid w:val="00CF1DA7"/>
    <w:rsid w:val="00CF1FF2"/>
    <w:rsid w:val="00CF2782"/>
    <w:rsid w:val="00CF2F76"/>
    <w:rsid w:val="00CF3966"/>
    <w:rsid w:val="00CF4116"/>
    <w:rsid w:val="00CF438D"/>
    <w:rsid w:val="00CF662D"/>
    <w:rsid w:val="00CF71A7"/>
    <w:rsid w:val="00D00201"/>
    <w:rsid w:val="00D01048"/>
    <w:rsid w:val="00D01BB0"/>
    <w:rsid w:val="00D0217B"/>
    <w:rsid w:val="00D037E3"/>
    <w:rsid w:val="00D03F27"/>
    <w:rsid w:val="00D07579"/>
    <w:rsid w:val="00D101FA"/>
    <w:rsid w:val="00D106CE"/>
    <w:rsid w:val="00D128EB"/>
    <w:rsid w:val="00D12D64"/>
    <w:rsid w:val="00D14F05"/>
    <w:rsid w:val="00D15573"/>
    <w:rsid w:val="00D15D53"/>
    <w:rsid w:val="00D162C0"/>
    <w:rsid w:val="00D16437"/>
    <w:rsid w:val="00D17BC4"/>
    <w:rsid w:val="00D20540"/>
    <w:rsid w:val="00D215AD"/>
    <w:rsid w:val="00D23C24"/>
    <w:rsid w:val="00D24253"/>
    <w:rsid w:val="00D24A3B"/>
    <w:rsid w:val="00D24C0F"/>
    <w:rsid w:val="00D2508E"/>
    <w:rsid w:val="00D25897"/>
    <w:rsid w:val="00D261A7"/>
    <w:rsid w:val="00D26A8A"/>
    <w:rsid w:val="00D26AD7"/>
    <w:rsid w:val="00D306EE"/>
    <w:rsid w:val="00D31989"/>
    <w:rsid w:val="00D32AA1"/>
    <w:rsid w:val="00D32C40"/>
    <w:rsid w:val="00D3369E"/>
    <w:rsid w:val="00D33F3B"/>
    <w:rsid w:val="00D34C4E"/>
    <w:rsid w:val="00D377E0"/>
    <w:rsid w:val="00D405C3"/>
    <w:rsid w:val="00D42379"/>
    <w:rsid w:val="00D4396C"/>
    <w:rsid w:val="00D5108F"/>
    <w:rsid w:val="00D5138E"/>
    <w:rsid w:val="00D514A0"/>
    <w:rsid w:val="00D514DE"/>
    <w:rsid w:val="00D518DC"/>
    <w:rsid w:val="00D51B9C"/>
    <w:rsid w:val="00D52F36"/>
    <w:rsid w:val="00D5388B"/>
    <w:rsid w:val="00D573AA"/>
    <w:rsid w:val="00D57A61"/>
    <w:rsid w:val="00D60A7D"/>
    <w:rsid w:val="00D6141A"/>
    <w:rsid w:val="00D62B93"/>
    <w:rsid w:val="00D62FF9"/>
    <w:rsid w:val="00D64AC5"/>
    <w:rsid w:val="00D65B22"/>
    <w:rsid w:val="00D65D6A"/>
    <w:rsid w:val="00D667B6"/>
    <w:rsid w:val="00D6693F"/>
    <w:rsid w:val="00D66A09"/>
    <w:rsid w:val="00D66E05"/>
    <w:rsid w:val="00D67077"/>
    <w:rsid w:val="00D67950"/>
    <w:rsid w:val="00D6798C"/>
    <w:rsid w:val="00D71074"/>
    <w:rsid w:val="00D71A93"/>
    <w:rsid w:val="00D72241"/>
    <w:rsid w:val="00D73754"/>
    <w:rsid w:val="00D73FB3"/>
    <w:rsid w:val="00D74756"/>
    <w:rsid w:val="00D74E5F"/>
    <w:rsid w:val="00D7658E"/>
    <w:rsid w:val="00D803A3"/>
    <w:rsid w:val="00D8059B"/>
    <w:rsid w:val="00D80649"/>
    <w:rsid w:val="00D81053"/>
    <w:rsid w:val="00D81FDF"/>
    <w:rsid w:val="00D821DF"/>
    <w:rsid w:val="00D8264C"/>
    <w:rsid w:val="00D83A70"/>
    <w:rsid w:val="00D844BE"/>
    <w:rsid w:val="00D85460"/>
    <w:rsid w:val="00D867FB"/>
    <w:rsid w:val="00D86D4B"/>
    <w:rsid w:val="00D871A1"/>
    <w:rsid w:val="00D87201"/>
    <w:rsid w:val="00D873F0"/>
    <w:rsid w:val="00D90965"/>
    <w:rsid w:val="00D955F9"/>
    <w:rsid w:val="00D97688"/>
    <w:rsid w:val="00D979C7"/>
    <w:rsid w:val="00D97FC7"/>
    <w:rsid w:val="00DA10C4"/>
    <w:rsid w:val="00DA26F3"/>
    <w:rsid w:val="00DA2EFF"/>
    <w:rsid w:val="00DA3DFA"/>
    <w:rsid w:val="00DA702D"/>
    <w:rsid w:val="00DB2253"/>
    <w:rsid w:val="00DB239C"/>
    <w:rsid w:val="00DB264C"/>
    <w:rsid w:val="00DB3785"/>
    <w:rsid w:val="00DB63A5"/>
    <w:rsid w:val="00DC0004"/>
    <w:rsid w:val="00DC1016"/>
    <w:rsid w:val="00DC14BF"/>
    <w:rsid w:val="00DC3C9F"/>
    <w:rsid w:val="00DC546A"/>
    <w:rsid w:val="00DC694B"/>
    <w:rsid w:val="00DC7E9E"/>
    <w:rsid w:val="00DD13A9"/>
    <w:rsid w:val="00DD1C24"/>
    <w:rsid w:val="00DD21A2"/>
    <w:rsid w:val="00DD2CC3"/>
    <w:rsid w:val="00DD4160"/>
    <w:rsid w:val="00DD449A"/>
    <w:rsid w:val="00DD472E"/>
    <w:rsid w:val="00DD477E"/>
    <w:rsid w:val="00DD6750"/>
    <w:rsid w:val="00DD7BE3"/>
    <w:rsid w:val="00DE0FEB"/>
    <w:rsid w:val="00DE17CD"/>
    <w:rsid w:val="00DE1E0B"/>
    <w:rsid w:val="00DE1EA2"/>
    <w:rsid w:val="00DE2642"/>
    <w:rsid w:val="00DE4B61"/>
    <w:rsid w:val="00DE4D88"/>
    <w:rsid w:val="00DE5C7E"/>
    <w:rsid w:val="00DE6A2C"/>
    <w:rsid w:val="00DF00C7"/>
    <w:rsid w:val="00DF231A"/>
    <w:rsid w:val="00DF343D"/>
    <w:rsid w:val="00DF3EDA"/>
    <w:rsid w:val="00DF42FB"/>
    <w:rsid w:val="00DF480E"/>
    <w:rsid w:val="00DF63E8"/>
    <w:rsid w:val="00DF6C75"/>
    <w:rsid w:val="00E018DB"/>
    <w:rsid w:val="00E023A7"/>
    <w:rsid w:val="00E02529"/>
    <w:rsid w:val="00E03BF3"/>
    <w:rsid w:val="00E04433"/>
    <w:rsid w:val="00E04940"/>
    <w:rsid w:val="00E05D09"/>
    <w:rsid w:val="00E06F49"/>
    <w:rsid w:val="00E070A9"/>
    <w:rsid w:val="00E074D7"/>
    <w:rsid w:val="00E076CE"/>
    <w:rsid w:val="00E1028E"/>
    <w:rsid w:val="00E13328"/>
    <w:rsid w:val="00E13501"/>
    <w:rsid w:val="00E1368D"/>
    <w:rsid w:val="00E13C87"/>
    <w:rsid w:val="00E14AE7"/>
    <w:rsid w:val="00E1615C"/>
    <w:rsid w:val="00E17D34"/>
    <w:rsid w:val="00E17D5F"/>
    <w:rsid w:val="00E207DD"/>
    <w:rsid w:val="00E208A6"/>
    <w:rsid w:val="00E22647"/>
    <w:rsid w:val="00E22F9F"/>
    <w:rsid w:val="00E24328"/>
    <w:rsid w:val="00E251E1"/>
    <w:rsid w:val="00E25505"/>
    <w:rsid w:val="00E264C0"/>
    <w:rsid w:val="00E27815"/>
    <w:rsid w:val="00E322AF"/>
    <w:rsid w:val="00E32550"/>
    <w:rsid w:val="00E33206"/>
    <w:rsid w:val="00E34264"/>
    <w:rsid w:val="00E347FC"/>
    <w:rsid w:val="00E35E08"/>
    <w:rsid w:val="00E3635E"/>
    <w:rsid w:val="00E36A63"/>
    <w:rsid w:val="00E371A0"/>
    <w:rsid w:val="00E371AA"/>
    <w:rsid w:val="00E40DAA"/>
    <w:rsid w:val="00E42C52"/>
    <w:rsid w:val="00E4548B"/>
    <w:rsid w:val="00E45B86"/>
    <w:rsid w:val="00E46169"/>
    <w:rsid w:val="00E473C5"/>
    <w:rsid w:val="00E4760D"/>
    <w:rsid w:val="00E5044E"/>
    <w:rsid w:val="00E54F50"/>
    <w:rsid w:val="00E55754"/>
    <w:rsid w:val="00E559B0"/>
    <w:rsid w:val="00E5638C"/>
    <w:rsid w:val="00E60A78"/>
    <w:rsid w:val="00E62659"/>
    <w:rsid w:val="00E64B8D"/>
    <w:rsid w:val="00E662D9"/>
    <w:rsid w:val="00E679AE"/>
    <w:rsid w:val="00E67B29"/>
    <w:rsid w:val="00E67CF1"/>
    <w:rsid w:val="00E7056D"/>
    <w:rsid w:val="00E71CA7"/>
    <w:rsid w:val="00E721D3"/>
    <w:rsid w:val="00E75CAC"/>
    <w:rsid w:val="00E77CA5"/>
    <w:rsid w:val="00E83FEF"/>
    <w:rsid w:val="00E8401A"/>
    <w:rsid w:val="00E84721"/>
    <w:rsid w:val="00E84D10"/>
    <w:rsid w:val="00E85666"/>
    <w:rsid w:val="00E8634B"/>
    <w:rsid w:val="00E90CE0"/>
    <w:rsid w:val="00E90D30"/>
    <w:rsid w:val="00E91151"/>
    <w:rsid w:val="00E913BF"/>
    <w:rsid w:val="00E91E9A"/>
    <w:rsid w:val="00E92A36"/>
    <w:rsid w:val="00E93252"/>
    <w:rsid w:val="00E93FB3"/>
    <w:rsid w:val="00E93FE1"/>
    <w:rsid w:val="00E94D8F"/>
    <w:rsid w:val="00E94F04"/>
    <w:rsid w:val="00E95E43"/>
    <w:rsid w:val="00E9615B"/>
    <w:rsid w:val="00E970DF"/>
    <w:rsid w:val="00E972CD"/>
    <w:rsid w:val="00E97FE7"/>
    <w:rsid w:val="00EA0A26"/>
    <w:rsid w:val="00EA0B8F"/>
    <w:rsid w:val="00EA10EE"/>
    <w:rsid w:val="00EA2395"/>
    <w:rsid w:val="00EA268E"/>
    <w:rsid w:val="00EA2AC8"/>
    <w:rsid w:val="00EA40C8"/>
    <w:rsid w:val="00EA4783"/>
    <w:rsid w:val="00EA4A22"/>
    <w:rsid w:val="00EA4DCB"/>
    <w:rsid w:val="00EA5B08"/>
    <w:rsid w:val="00EA6A66"/>
    <w:rsid w:val="00EA7873"/>
    <w:rsid w:val="00EB0612"/>
    <w:rsid w:val="00EB2610"/>
    <w:rsid w:val="00EB2C8E"/>
    <w:rsid w:val="00EB38B8"/>
    <w:rsid w:val="00EB3A28"/>
    <w:rsid w:val="00EB4161"/>
    <w:rsid w:val="00EB5406"/>
    <w:rsid w:val="00EB6364"/>
    <w:rsid w:val="00EB72BB"/>
    <w:rsid w:val="00EB74B9"/>
    <w:rsid w:val="00EC36F2"/>
    <w:rsid w:val="00EC6187"/>
    <w:rsid w:val="00EC6EF8"/>
    <w:rsid w:val="00EC6F81"/>
    <w:rsid w:val="00ED05D8"/>
    <w:rsid w:val="00ED085B"/>
    <w:rsid w:val="00ED097C"/>
    <w:rsid w:val="00ED11D1"/>
    <w:rsid w:val="00ED266E"/>
    <w:rsid w:val="00ED377A"/>
    <w:rsid w:val="00ED3DEF"/>
    <w:rsid w:val="00ED464A"/>
    <w:rsid w:val="00ED53A9"/>
    <w:rsid w:val="00ED53EA"/>
    <w:rsid w:val="00ED6A1C"/>
    <w:rsid w:val="00ED7F8E"/>
    <w:rsid w:val="00EE1114"/>
    <w:rsid w:val="00EE1393"/>
    <w:rsid w:val="00EE1AF7"/>
    <w:rsid w:val="00EE344A"/>
    <w:rsid w:val="00EE3A32"/>
    <w:rsid w:val="00EE3DC3"/>
    <w:rsid w:val="00EE4CC4"/>
    <w:rsid w:val="00EE4FE8"/>
    <w:rsid w:val="00EE5097"/>
    <w:rsid w:val="00EE5247"/>
    <w:rsid w:val="00EE57F4"/>
    <w:rsid w:val="00EE580B"/>
    <w:rsid w:val="00EE5845"/>
    <w:rsid w:val="00EE72CA"/>
    <w:rsid w:val="00EE7C86"/>
    <w:rsid w:val="00EF09D0"/>
    <w:rsid w:val="00EF18D0"/>
    <w:rsid w:val="00EF2158"/>
    <w:rsid w:val="00EF51C1"/>
    <w:rsid w:val="00EF59D3"/>
    <w:rsid w:val="00EF7AA3"/>
    <w:rsid w:val="00F013FB"/>
    <w:rsid w:val="00F0147E"/>
    <w:rsid w:val="00F01B2C"/>
    <w:rsid w:val="00F01F9D"/>
    <w:rsid w:val="00F03271"/>
    <w:rsid w:val="00F03359"/>
    <w:rsid w:val="00F03C23"/>
    <w:rsid w:val="00F0415C"/>
    <w:rsid w:val="00F0467A"/>
    <w:rsid w:val="00F0478B"/>
    <w:rsid w:val="00F04D4C"/>
    <w:rsid w:val="00F07FC8"/>
    <w:rsid w:val="00F10752"/>
    <w:rsid w:val="00F14011"/>
    <w:rsid w:val="00F1455E"/>
    <w:rsid w:val="00F15CFA"/>
    <w:rsid w:val="00F1600D"/>
    <w:rsid w:val="00F16CD1"/>
    <w:rsid w:val="00F17FEF"/>
    <w:rsid w:val="00F21C4C"/>
    <w:rsid w:val="00F22038"/>
    <w:rsid w:val="00F22190"/>
    <w:rsid w:val="00F223F7"/>
    <w:rsid w:val="00F22CB2"/>
    <w:rsid w:val="00F27400"/>
    <w:rsid w:val="00F279A3"/>
    <w:rsid w:val="00F302D8"/>
    <w:rsid w:val="00F30AFB"/>
    <w:rsid w:val="00F30BF1"/>
    <w:rsid w:val="00F311FB"/>
    <w:rsid w:val="00F32CBE"/>
    <w:rsid w:val="00F336F2"/>
    <w:rsid w:val="00F3475A"/>
    <w:rsid w:val="00F35175"/>
    <w:rsid w:val="00F3578B"/>
    <w:rsid w:val="00F3578E"/>
    <w:rsid w:val="00F366EF"/>
    <w:rsid w:val="00F36763"/>
    <w:rsid w:val="00F415BB"/>
    <w:rsid w:val="00F41B6D"/>
    <w:rsid w:val="00F426AA"/>
    <w:rsid w:val="00F426E2"/>
    <w:rsid w:val="00F43221"/>
    <w:rsid w:val="00F43838"/>
    <w:rsid w:val="00F442AC"/>
    <w:rsid w:val="00F445B3"/>
    <w:rsid w:val="00F452E4"/>
    <w:rsid w:val="00F45BC1"/>
    <w:rsid w:val="00F462B1"/>
    <w:rsid w:val="00F46912"/>
    <w:rsid w:val="00F47036"/>
    <w:rsid w:val="00F510D8"/>
    <w:rsid w:val="00F5155F"/>
    <w:rsid w:val="00F51C93"/>
    <w:rsid w:val="00F52DCB"/>
    <w:rsid w:val="00F53306"/>
    <w:rsid w:val="00F54DE9"/>
    <w:rsid w:val="00F555FC"/>
    <w:rsid w:val="00F56368"/>
    <w:rsid w:val="00F563D8"/>
    <w:rsid w:val="00F6045C"/>
    <w:rsid w:val="00F6097C"/>
    <w:rsid w:val="00F6098B"/>
    <w:rsid w:val="00F60B49"/>
    <w:rsid w:val="00F62921"/>
    <w:rsid w:val="00F62E98"/>
    <w:rsid w:val="00F64380"/>
    <w:rsid w:val="00F64B43"/>
    <w:rsid w:val="00F64E0E"/>
    <w:rsid w:val="00F65282"/>
    <w:rsid w:val="00F6601B"/>
    <w:rsid w:val="00F66027"/>
    <w:rsid w:val="00F66AE8"/>
    <w:rsid w:val="00F66F74"/>
    <w:rsid w:val="00F70F2C"/>
    <w:rsid w:val="00F713BB"/>
    <w:rsid w:val="00F7142D"/>
    <w:rsid w:val="00F71945"/>
    <w:rsid w:val="00F733E9"/>
    <w:rsid w:val="00F746CB"/>
    <w:rsid w:val="00F758D0"/>
    <w:rsid w:val="00F75E7B"/>
    <w:rsid w:val="00F7697F"/>
    <w:rsid w:val="00F769A7"/>
    <w:rsid w:val="00F811D5"/>
    <w:rsid w:val="00F81B7E"/>
    <w:rsid w:val="00F82CE6"/>
    <w:rsid w:val="00F82EC8"/>
    <w:rsid w:val="00F8512F"/>
    <w:rsid w:val="00F871E3"/>
    <w:rsid w:val="00F8758F"/>
    <w:rsid w:val="00F90357"/>
    <w:rsid w:val="00F90878"/>
    <w:rsid w:val="00F90E6D"/>
    <w:rsid w:val="00F910AA"/>
    <w:rsid w:val="00F91948"/>
    <w:rsid w:val="00F942AC"/>
    <w:rsid w:val="00F9467B"/>
    <w:rsid w:val="00F9522E"/>
    <w:rsid w:val="00F969BB"/>
    <w:rsid w:val="00F96C78"/>
    <w:rsid w:val="00F97137"/>
    <w:rsid w:val="00FA042E"/>
    <w:rsid w:val="00FA0844"/>
    <w:rsid w:val="00FA0C0B"/>
    <w:rsid w:val="00FA20CB"/>
    <w:rsid w:val="00FA22A8"/>
    <w:rsid w:val="00FA236B"/>
    <w:rsid w:val="00FA26BA"/>
    <w:rsid w:val="00FA29CB"/>
    <w:rsid w:val="00FA3346"/>
    <w:rsid w:val="00FA5D52"/>
    <w:rsid w:val="00FA6B24"/>
    <w:rsid w:val="00FA6B5B"/>
    <w:rsid w:val="00FA6BBC"/>
    <w:rsid w:val="00FA7187"/>
    <w:rsid w:val="00FA71A2"/>
    <w:rsid w:val="00FA7450"/>
    <w:rsid w:val="00FB04F2"/>
    <w:rsid w:val="00FB32B7"/>
    <w:rsid w:val="00FB444A"/>
    <w:rsid w:val="00FB4692"/>
    <w:rsid w:val="00FB5B61"/>
    <w:rsid w:val="00FC1761"/>
    <w:rsid w:val="00FC2F25"/>
    <w:rsid w:val="00FC5D19"/>
    <w:rsid w:val="00FC61AA"/>
    <w:rsid w:val="00FC769B"/>
    <w:rsid w:val="00FD01EC"/>
    <w:rsid w:val="00FD2F53"/>
    <w:rsid w:val="00FD3FD6"/>
    <w:rsid w:val="00FD45DB"/>
    <w:rsid w:val="00FD46BC"/>
    <w:rsid w:val="00FD5F1B"/>
    <w:rsid w:val="00FD70A1"/>
    <w:rsid w:val="00FE06DF"/>
    <w:rsid w:val="00FE16B8"/>
    <w:rsid w:val="00FE3CC0"/>
    <w:rsid w:val="00FE3CFB"/>
    <w:rsid w:val="00FE3D2D"/>
    <w:rsid w:val="00FE5966"/>
    <w:rsid w:val="00FF3D33"/>
    <w:rsid w:val="00FF4D49"/>
    <w:rsid w:val="00FF7557"/>
    <w:rsid w:val="00FF7BB6"/>
    <w:rsid w:val="00FF7CD7"/>
    <w:rsid w:val="01EF1A80"/>
    <w:rsid w:val="15FE4F3E"/>
    <w:rsid w:val="2D403082"/>
    <w:rsid w:val="37E58B8F"/>
    <w:rsid w:val="39F74D88"/>
    <w:rsid w:val="79BCA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0B37"/>
  <w15:chartTrackingRefBased/>
  <w15:docId w15:val="{9FFCD242-4A31-43E3-8CF8-163EF2BA58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850066"/>
    <w:rPr>
      <w:rFonts w:ascii="Aptos Narrow" w:hAnsi="Aptos Narrow"/>
    </w:rPr>
  </w:style>
  <w:style w:type="paragraph" w:styleId="Nadpis1">
    <w:name w:val="heading 1"/>
    <w:aliases w:val="SRI_nadpis1"/>
    <w:basedOn w:val="Normlny"/>
    <w:next w:val="Itext"/>
    <w:link w:val="Nadpis1Char"/>
    <w:uiPriority w:val="9"/>
    <w:qFormat/>
    <w:rsid w:val="009A58F2"/>
    <w:pPr>
      <w:keepNext/>
      <w:keepLines/>
      <w:numPr>
        <w:numId w:val="9"/>
      </w:numPr>
      <w:spacing w:before="240" w:after="0" w:line="360" w:lineRule="auto"/>
      <w:jc w:val="both"/>
      <w:outlineLvl w:val="0"/>
    </w:pPr>
    <w:rPr>
      <w:rFonts w:eastAsiaTheme="majorEastAsia" w:cstheme="majorBidi"/>
      <w:b/>
      <w:caps/>
      <w:sz w:val="36"/>
      <w:szCs w:val="36"/>
    </w:rPr>
  </w:style>
  <w:style w:type="paragraph" w:styleId="Nadpis2">
    <w:name w:val="heading 2"/>
    <w:aliases w:val="SRI_nadpis2"/>
    <w:basedOn w:val="Normlny"/>
    <w:next w:val="Itext"/>
    <w:link w:val="Nadpis2Char"/>
    <w:uiPriority w:val="9"/>
    <w:unhideWhenUsed/>
    <w:qFormat/>
    <w:rsid w:val="00AB76A0"/>
    <w:pPr>
      <w:keepNext/>
      <w:keepLines/>
      <w:numPr>
        <w:ilvl w:val="1"/>
        <w:numId w:val="9"/>
      </w:numPr>
      <w:spacing w:before="40" w:after="0" w:line="360" w:lineRule="auto"/>
      <w:jc w:val="both"/>
      <w:outlineLvl w:val="1"/>
    </w:pPr>
    <w:rPr>
      <w:rFonts w:eastAsiaTheme="majorEastAsia" w:cstheme="majorBidi"/>
      <w:b/>
      <w:sz w:val="28"/>
      <w:szCs w:val="36"/>
    </w:rPr>
  </w:style>
  <w:style w:type="paragraph" w:styleId="Nadpis3">
    <w:name w:val="heading 3"/>
    <w:aliases w:val="SRI_nadpis3"/>
    <w:basedOn w:val="Normlny"/>
    <w:next w:val="Itext"/>
    <w:link w:val="Nadpis3Char"/>
    <w:uiPriority w:val="9"/>
    <w:unhideWhenUsed/>
    <w:qFormat/>
    <w:rsid w:val="004A3D41"/>
    <w:pPr>
      <w:keepNext/>
      <w:keepLines/>
      <w:numPr>
        <w:ilvl w:val="2"/>
        <w:numId w:val="9"/>
      </w:numPr>
      <w:spacing w:before="40" w:after="0" w:line="360" w:lineRule="auto"/>
      <w:jc w:val="both"/>
      <w:outlineLvl w:val="2"/>
    </w:pPr>
    <w:rPr>
      <w:rFonts w:eastAsiaTheme="majorEastAsia" w:cstheme="majorBidi"/>
      <w:bCs/>
      <w:sz w:val="24"/>
      <w:szCs w:val="24"/>
    </w:rPr>
  </w:style>
  <w:style w:type="paragraph" w:styleId="Nadpis4">
    <w:name w:val="heading 4"/>
    <w:aliases w:val="SRI_nadpis4"/>
    <w:basedOn w:val="Normlny"/>
    <w:next w:val="Itext"/>
    <w:link w:val="Nadpis4Char"/>
    <w:uiPriority w:val="9"/>
    <w:unhideWhenUsed/>
    <w:qFormat/>
    <w:rsid w:val="00850066"/>
    <w:pPr>
      <w:keepNext/>
      <w:keepLines/>
      <w:numPr>
        <w:ilvl w:val="3"/>
        <w:numId w:val="9"/>
      </w:numPr>
      <w:spacing w:before="40" w:after="0" w:line="360" w:lineRule="auto"/>
      <w:jc w:val="both"/>
      <w:outlineLvl w:val="3"/>
    </w:pPr>
    <w:rPr>
      <w:rFonts w:eastAsiaTheme="majorEastAsia" w:cstheme="majorBidi"/>
      <w:i/>
      <w:iCs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unhideWhenUsed/>
    <w:qFormat/>
    <w:rsid w:val="004D6F09"/>
    <w:pPr>
      <w:keepNext/>
      <w:keepLines/>
      <w:numPr>
        <w:ilvl w:val="4"/>
        <w:numId w:val="9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unhideWhenUsed/>
    <w:qFormat/>
    <w:rsid w:val="00850066"/>
    <w:pPr>
      <w:keepNext/>
      <w:keepLines/>
      <w:numPr>
        <w:ilvl w:val="5"/>
        <w:numId w:val="9"/>
      </w:numPr>
      <w:spacing w:before="40" w:after="0"/>
      <w:outlineLvl w:val="5"/>
    </w:pPr>
    <w:rPr>
      <w:rFonts w:eastAsiaTheme="majorEastAsia" w:cstheme="majorBidi"/>
      <w:color w:val="1F3763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4D6F09"/>
    <w:pPr>
      <w:keepNext/>
      <w:keepLines/>
      <w:numPr>
        <w:ilvl w:val="6"/>
        <w:numId w:val="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4D6F09"/>
    <w:pPr>
      <w:keepNext/>
      <w:keepLines/>
      <w:numPr>
        <w:ilvl w:val="7"/>
        <w:numId w:val="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4D6F09"/>
    <w:pPr>
      <w:keepNext/>
      <w:keepLines/>
      <w:numPr>
        <w:ilvl w:val="8"/>
        <w:numId w:val="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Bezriadkovania">
    <w:name w:val="No Spacing"/>
    <w:link w:val="BezriadkovaniaChar"/>
    <w:uiPriority w:val="1"/>
    <w:qFormat/>
    <w:rsid w:val="00850066"/>
    <w:pPr>
      <w:spacing w:after="0" w:line="240" w:lineRule="auto"/>
    </w:pPr>
    <w:rPr>
      <w:rFonts w:ascii="Aptos Narrow" w:hAnsi="Aptos Narrow"/>
      <w:lang w:val="en-GB"/>
    </w:rPr>
  </w:style>
  <w:style w:type="paragraph" w:customStyle="1" w:styleId="Itext">
    <w:name w:val="ŠŠI_text"/>
    <w:basedOn w:val="Bezriadkovania"/>
    <w:link w:val="ItextChar"/>
    <w:qFormat/>
    <w:rsid w:val="00BF1659"/>
    <w:pPr>
      <w:spacing w:before="120" w:after="120"/>
      <w:jc w:val="both"/>
    </w:pPr>
    <w:rPr>
      <w:rFonts w:cs="Times New Roman"/>
      <w:bCs/>
      <w:noProof/>
      <w:color w:val="000000"/>
    </w:rPr>
  </w:style>
  <w:style w:type="paragraph" w:styleId="Normlnywebov">
    <w:name w:val="Normal (Web)"/>
    <w:basedOn w:val="Normlny"/>
    <w:uiPriority w:val="99"/>
    <w:unhideWhenUsed/>
    <w:rsid w:val="009C22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850066"/>
    <w:rPr>
      <w:rFonts w:ascii="Aptos Narrow" w:hAnsi="Aptos Narrow"/>
      <w:lang w:val="en-GB"/>
    </w:rPr>
  </w:style>
  <w:style w:type="character" w:customStyle="1" w:styleId="ItextChar">
    <w:name w:val="ŠŠI_text Char"/>
    <w:basedOn w:val="BezriadkovaniaChar"/>
    <w:link w:val="Itext"/>
    <w:rsid w:val="00BF1659"/>
    <w:rPr>
      <w:rFonts w:ascii="Aptos Narrow" w:hAnsi="Aptos Narrow" w:cs="Times New Roman"/>
      <w:bCs/>
      <w:noProof/>
      <w:color w:val="000000"/>
      <w:lang w:val="en-GB"/>
    </w:rPr>
  </w:style>
  <w:style w:type="paragraph" w:styleId="Nzov">
    <w:name w:val="Title"/>
    <w:aliases w:val="SRI_nazov"/>
    <w:basedOn w:val="Normlny"/>
    <w:next w:val="Itext"/>
    <w:link w:val="NzovChar"/>
    <w:uiPriority w:val="10"/>
    <w:qFormat/>
    <w:rsid w:val="00850066"/>
    <w:pPr>
      <w:spacing w:after="0" w:line="240" w:lineRule="auto"/>
      <w:contextualSpacing/>
    </w:pPr>
    <w:rPr>
      <w:rFonts w:eastAsiaTheme="majorEastAsia" w:cstheme="majorBidi"/>
      <w:b/>
      <w:caps/>
      <w:spacing w:val="-10"/>
      <w:kern w:val="28"/>
      <w:sz w:val="96"/>
      <w:szCs w:val="96"/>
    </w:rPr>
  </w:style>
  <w:style w:type="character" w:customStyle="1" w:styleId="NzovChar">
    <w:name w:val="Názov Char"/>
    <w:aliases w:val="SRI_nazov Char"/>
    <w:basedOn w:val="Predvolenpsmoodseku"/>
    <w:link w:val="Nzov"/>
    <w:uiPriority w:val="10"/>
    <w:rsid w:val="00850066"/>
    <w:rPr>
      <w:rFonts w:ascii="Aptos Narrow" w:eastAsiaTheme="majorEastAsia" w:hAnsi="Aptos Narrow" w:cstheme="majorBidi"/>
      <w:b/>
      <w:caps/>
      <w:spacing w:val="-10"/>
      <w:kern w:val="28"/>
      <w:sz w:val="96"/>
      <w:szCs w:val="96"/>
    </w:rPr>
  </w:style>
  <w:style w:type="character" w:customStyle="1" w:styleId="Nadpis1Char">
    <w:name w:val="Nadpis 1 Char"/>
    <w:aliases w:val="SRI_nadpis1 Char"/>
    <w:basedOn w:val="Predvolenpsmoodseku"/>
    <w:link w:val="Nadpis1"/>
    <w:uiPriority w:val="9"/>
    <w:rsid w:val="009A58F2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Nadpis2Char">
    <w:name w:val="Nadpis 2 Char"/>
    <w:aliases w:val="SRI_nadpis2 Char"/>
    <w:basedOn w:val="Predvolenpsmoodseku"/>
    <w:link w:val="Nadpis2"/>
    <w:uiPriority w:val="9"/>
    <w:rsid w:val="00AB76A0"/>
    <w:rPr>
      <w:rFonts w:ascii="Aptos Narrow" w:eastAsiaTheme="majorEastAsia" w:hAnsi="Aptos Narrow" w:cstheme="majorBidi"/>
      <w:b/>
      <w:sz w:val="28"/>
      <w:szCs w:val="36"/>
    </w:rPr>
  </w:style>
  <w:style w:type="character" w:customStyle="1" w:styleId="Nadpis3Char">
    <w:name w:val="Nadpis 3 Char"/>
    <w:aliases w:val="SRI_nadpis3 Char"/>
    <w:basedOn w:val="Predvolenpsmoodseku"/>
    <w:link w:val="Nadpis3"/>
    <w:uiPriority w:val="9"/>
    <w:rsid w:val="004A3D41"/>
    <w:rPr>
      <w:rFonts w:ascii="Aptos Narrow" w:eastAsiaTheme="majorEastAsia" w:hAnsi="Aptos Narrow" w:cstheme="majorBidi"/>
      <w:bCs/>
      <w:sz w:val="24"/>
      <w:szCs w:val="24"/>
    </w:rPr>
  </w:style>
  <w:style w:type="character" w:customStyle="1" w:styleId="Nadpis4Char">
    <w:name w:val="Nadpis 4 Char"/>
    <w:aliases w:val="SRI_nadpis4 Char"/>
    <w:basedOn w:val="Predvolenpsmoodseku"/>
    <w:link w:val="Nadpis4"/>
    <w:uiPriority w:val="9"/>
    <w:rsid w:val="00850066"/>
    <w:rPr>
      <w:rFonts w:ascii="Aptos Narrow" w:eastAsiaTheme="majorEastAsia" w:hAnsi="Aptos Narrow" w:cstheme="majorBidi"/>
      <w:i/>
      <w:iCs/>
      <w:sz w:val="24"/>
      <w:szCs w:val="24"/>
    </w:rPr>
  </w:style>
  <w:style w:type="paragraph" w:styleId="Odsekzoznamu">
    <w:name w:val="List Paragraph"/>
    <w:basedOn w:val="Normlny"/>
    <w:link w:val="OdsekzoznamuChar"/>
    <w:uiPriority w:val="34"/>
    <w:qFormat/>
    <w:rsid w:val="00850066"/>
    <w:pPr>
      <w:ind w:left="720"/>
      <w:contextualSpacing/>
    </w:pPr>
  </w:style>
  <w:style w:type="paragraph" w:customStyle="1" w:styleId="Iodrazkatext">
    <w:name w:val="ŠŠI_odrazka_text"/>
    <w:basedOn w:val="Odsekzoznamu"/>
    <w:link w:val="IodrazkatextChar"/>
    <w:qFormat/>
    <w:rsid w:val="00BF1659"/>
    <w:pPr>
      <w:numPr>
        <w:numId w:val="1"/>
      </w:numPr>
      <w:spacing w:after="120" w:line="240" w:lineRule="auto"/>
      <w:jc w:val="both"/>
    </w:pPr>
  </w:style>
  <w:style w:type="paragraph" w:customStyle="1" w:styleId="Iskratkyznackypojmy">
    <w:name w:val="ŠŠI_skratky znacky pojmy"/>
    <w:basedOn w:val="Normlny"/>
    <w:link w:val="IskratkyznackypojmyChar"/>
    <w:qFormat/>
    <w:rsid w:val="00850066"/>
    <w:pPr>
      <w:ind w:left="1701" w:hanging="1701"/>
    </w:pPr>
    <w:rPr>
      <w:b/>
    </w:rPr>
  </w:style>
  <w:style w:type="character" w:customStyle="1" w:styleId="OdsekzoznamuChar">
    <w:name w:val="Odsek zoznamu Char"/>
    <w:basedOn w:val="Predvolenpsmoodseku"/>
    <w:link w:val="Odsekzoznamu"/>
    <w:uiPriority w:val="34"/>
    <w:rsid w:val="00850066"/>
    <w:rPr>
      <w:rFonts w:ascii="Aptos Narrow" w:hAnsi="Aptos Narrow"/>
    </w:rPr>
  </w:style>
  <w:style w:type="character" w:customStyle="1" w:styleId="IodrazkatextChar">
    <w:name w:val="ŠŠI_odrazka_text Char"/>
    <w:basedOn w:val="OdsekzoznamuChar"/>
    <w:link w:val="Iodrazkatext"/>
    <w:rsid w:val="00BF1659"/>
    <w:rPr>
      <w:rFonts w:ascii="Aptos Narrow" w:hAnsi="Aptos Narrow"/>
    </w:rPr>
  </w:style>
  <w:style w:type="paragraph" w:customStyle="1" w:styleId="Icislovanietext">
    <w:name w:val="ŠŠI_cislovanie_text"/>
    <w:basedOn w:val="Normlny"/>
    <w:link w:val="IcislovanietextChar"/>
    <w:qFormat/>
    <w:rsid w:val="00D62FF9"/>
    <w:pPr>
      <w:numPr>
        <w:numId w:val="12"/>
      </w:numPr>
      <w:spacing w:after="0" w:line="240" w:lineRule="auto"/>
      <w:ind w:left="567" w:hanging="567"/>
    </w:pPr>
  </w:style>
  <w:style w:type="character" w:customStyle="1" w:styleId="IskratkyznackypojmyChar">
    <w:name w:val="ŠŠI_skratky znacky pojmy Char"/>
    <w:basedOn w:val="Predvolenpsmoodseku"/>
    <w:link w:val="Iskratkyznackypojmy"/>
    <w:rsid w:val="00850066"/>
    <w:rPr>
      <w:rFonts w:ascii="Aptos Narrow" w:hAnsi="Aptos Narrow"/>
      <w:b/>
    </w:rPr>
  </w:style>
  <w:style w:type="paragraph" w:customStyle="1" w:styleId="SRItextcislovanie">
    <w:name w:val="SRI_text_cislovanie"/>
    <w:basedOn w:val="Bezriadkovania"/>
    <w:link w:val="SRItextcislovanieChar"/>
    <w:rsid w:val="00850066"/>
    <w:pPr>
      <w:numPr>
        <w:numId w:val="2"/>
      </w:numPr>
      <w:spacing w:line="360" w:lineRule="auto"/>
      <w:ind w:left="714" w:hanging="357"/>
      <w:jc w:val="both"/>
    </w:pPr>
  </w:style>
  <w:style w:type="character" w:customStyle="1" w:styleId="IcislovanietextChar">
    <w:name w:val="ŠŠI_cislovanie_text Char"/>
    <w:basedOn w:val="Predvolenpsmoodseku"/>
    <w:link w:val="Icislovanietext"/>
    <w:rsid w:val="00D62FF9"/>
    <w:rPr>
      <w:rFonts w:ascii="Aptos Narrow" w:hAnsi="Aptos Narrow"/>
    </w:rPr>
  </w:style>
  <w:style w:type="paragraph" w:styleId="Hlavika">
    <w:name w:val="header"/>
    <w:basedOn w:val="Normlny"/>
    <w:link w:val="HlavikaChar"/>
    <w:uiPriority w:val="99"/>
    <w:unhideWhenUsed/>
    <w:rsid w:val="00D26A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RItextcislovanieChar">
    <w:name w:val="SRI_text_cislovanie Char"/>
    <w:basedOn w:val="BezriadkovaniaChar"/>
    <w:link w:val="SRItextcislovanie"/>
    <w:rsid w:val="00850066"/>
    <w:rPr>
      <w:rFonts w:ascii="Aptos Narrow" w:hAnsi="Aptos Narrow"/>
      <w:lang w:val="en-GB"/>
    </w:rPr>
  </w:style>
  <w:style w:type="paragraph" w:customStyle="1" w:styleId="Itabulkaoznacenie">
    <w:name w:val="ŠŠI_tabulka_oznacenie"/>
    <w:basedOn w:val="Bezriadkovania"/>
    <w:next w:val="Bezriadkovania"/>
    <w:link w:val="ItabulkaoznacenieChar"/>
    <w:qFormat/>
    <w:rsid w:val="00850066"/>
    <w:pPr>
      <w:numPr>
        <w:numId w:val="3"/>
      </w:numPr>
      <w:ind w:left="1418" w:hanging="1418"/>
      <w:jc w:val="both"/>
    </w:pPr>
    <w:rPr>
      <w:b/>
    </w:rPr>
  </w:style>
  <w:style w:type="character" w:customStyle="1" w:styleId="HlavikaChar">
    <w:name w:val="Hlavička Char"/>
    <w:basedOn w:val="Predvolenpsmoodseku"/>
    <w:link w:val="Hlavika"/>
    <w:uiPriority w:val="99"/>
    <w:rsid w:val="00D26A8A"/>
  </w:style>
  <w:style w:type="table" w:styleId="Mriekatabuky">
    <w:name w:val="Table Grid"/>
    <w:basedOn w:val="Normlnatabuka"/>
    <w:uiPriority w:val="39"/>
    <w:rsid w:val="00CE40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tabulkaoznacenieChar">
    <w:name w:val="ŠŠI_tabulka_oznacenie Char"/>
    <w:basedOn w:val="BezriadkovaniaChar"/>
    <w:link w:val="Itabulkaoznacenie"/>
    <w:rsid w:val="00850066"/>
    <w:rPr>
      <w:rFonts w:ascii="Aptos Narrow" w:hAnsi="Aptos Narrow"/>
      <w:b/>
      <w:lang w:val="en-GB"/>
    </w:rPr>
  </w:style>
  <w:style w:type="paragraph" w:customStyle="1" w:styleId="Izdrojtabulka">
    <w:name w:val="ŠŠI_zdroj_tabulka"/>
    <w:basedOn w:val="Bezriadkovania"/>
    <w:next w:val="Itext"/>
    <w:link w:val="IzdrojtabulkaChar"/>
    <w:qFormat/>
    <w:rsid w:val="00850066"/>
    <w:pPr>
      <w:jc w:val="both"/>
    </w:pPr>
    <w:rPr>
      <w:i/>
      <w:sz w:val="20"/>
      <w:szCs w:val="20"/>
    </w:rPr>
  </w:style>
  <w:style w:type="paragraph" w:customStyle="1" w:styleId="Igrafoznacenie">
    <w:name w:val="ŠŠI_graf_oznacenie"/>
    <w:basedOn w:val="Bezriadkovania"/>
    <w:next w:val="Bezriadkovania"/>
    <w:link w:val="IgrafoznacenieChar"/>
    <w:qFormat/>
    <w:rsid w:val="00850066"/>
    <w:pPr>
      <w:numPr>
        <w:numId w:val="4"/>
      </w:numPr>
      <w:ind w:left="1418" w:hanging="1418"/>
      <w:jc w:val="both"/>
    </w:pPr>
    <w:rPr>
      <w:b/>
    </w:rPr>
  </w:style>
  <w:style w:type="character" w:customStyle="1" w:styleId="IzdrojtabulkaChar">
    <w:name w:val="ŠŠI_zdroj_tabulka Char"/>
    <w:basedOn w:val="BezriadkovaniaChar"/>
    <w:link w:val="Izdrojtabulka"/>
    <w:rsid w:val="00850066"/>
    <w:rPr>
      <w:rFonts w:ascii="Aptos Narrow" w:hAnsi="Aptos Narrow"/>
      <w:i/>
      <w:sz w:val="20"/>
      <w:szCs w:val="20"/>
      <w:lang w:val="en-GB"/>
    </w:rPr>
  </w:style>
  <w:style w:type="paragraph" w:customStyle="1" w:styleId="Ipododrazkatext">
    <w:name w:val="ŠŠI_pod_odrazka_text"/>
    <w:basedOn w:val="Bezriadkovania"/>
    <w:link w:val="IpododrazkatextChar"/>
    <w:qFormat/>
    <w:rsid w:val="00850066"/>
    <w:pPr>
      <w:numPr>
        <w:numId w:val="5"/>
      </w:numPr>
      <w:spacing w:after="100" w:afterAutospacing="1" w:line="360" w:lineRule="auto"/>
      <w:ind w:left="851" w:hanging="284"/>
      <w:jc w:val="both"/>
    </w:pPr>
  </w:style>
  <w:style w:type="character" w:customStyle="1" w:styleId="IgrafoznacenieChar">
    <w:name w:val="ŠŠI_graf_oznacenie Char"/>
    <w:basedOn w:val="BezriadkovaniaChar"/>
    <w:link w:val="Igrafoznacenie"/>
    <w:rsid w:val="00850066"/>
    <w:rPr>
      <w:rFonts w:ascii="Aptos Narrow" w:hAnsi="Aptos Narrow"/>
      <w:b/>
      <w:lang w:val="en-GB"/>
    </w:rPr>
  </w:style>
  <w:style w:type="paragraph" w:customStyle="1" w:styleId="Itextpodcislovanie">
    <w:name w:val="ŠŠI_text_pod_cislovanie"/>
    <w:basedOn w:val="Bezriadkovania"/>
    <w:link w:val="ItextpodcislovanieChar"/>
    <w:autoRedefine/>
    <w:qFormat/>
    <w:rsid w:val="00850066"/>
    <w:pPr>
      <w:numPr>
        <w:numId w:val="6"/>
      </w:numPr>
      <w:spacing w:line="360" w:lineRule="auto"/>
      <w:jc w:val="both"/>
    </w:pPr>
  </w:style>
  <w:style w:type="character" w:customStyle="1" w:styleId="IpododrazkatextChar">
    <w:name w:val="ŠŠI_pod_odrazka_text Char"/>
    <w:basedOn w:val="BezriadkovaniaChar"/>
    <w:link w:val="Ipododrazkatext"/>
    <w:rsid w:val="00850066"/>
    <w:rPr>
      <w:rFonts w:ascii="Aptos Narrow" w:hAnsi="Aptos Narrow"/>
      <w:lang w:val="en-GB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A3596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ItextpodcislovanieChar">
    <w:name w:val="ŠŠI_text_pod_cislovanie Char"/>
    <w:basedOn w:val="BezriadkovaniaChar"/>
    <w:link w:val="Itextpodcislovanie"/>
    <w:rsid w:val="00850066"/>
    <w:rPr>
      <w:rFonts w:ascii="Aptos Narrow" w:hAnsi="Aptos Narrow"/>
      <w:lang w:val="en-GB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A35965"/>
    <w:rPr>
      <w:rFonts w:ascii="Segoe UI" w:hAnsi="Segoe UI" w:cs="Segoe UI"/>
      <w:sz w:val="18"/>
      <w:szCs w:val="18"/>
    </w:rPr>
  </w:style>
  <w:style w:type="paragraph" w:customStyle="1" w:styleId="Izdrojgraf">
    <w:name w:val="ŠŠI_zdroj_graf"/>
    <w:basedOn w:val="Bezriadkovania"/>
    <w:next w:val="Itext"/>
    <w:link w:val="IzdrojgrafChar"/>
    <w:qFormat/>
    <w:rsid w:val="00850066"/>
    <w:pPr>
      <w:jc w:val="both"/>
    </w:pPr>
    <w:rPr>
      <w:i/>
      <w:sz w:val="20"/>
    </w:rPr>
  </w:style>
  <w:style w:type="paragraph" w:customStyle="1" w:styleId="Iobrazokoznacenie">
    <w:name w:val="ŠŠI_obrazok_oznacenie"/>
    <w:basedOn w:val="Bezriadkovania"/>
    <w:next w:val="Bezriadkovania"/>
    <w:link w:val="IobrazokoznacenieChar"/>
    <w:qFormat/>
    <w:rsid w:val="00CD3A42"/>
    <w:pPr>
      <w:numPr>
        <w:numId w:val="7"/>
      </w:numPr>
      <w:jc w:val="both"/>
    </w:pPr>
    <w:rPr>
      <w:b/>
    </w:rPr>
  </w:style>
  <w:style w:type="character" w:customStyle="1" w:styleId="IzdrojgrafChar">
    <w:name w:val="ŠŠI_zdroj_graf Char"/>
    <w:basedOn w:val="BezriadkovaniaChar"/>
    <w:link w:val="Izdrojgraf"/>
    <w:rsid w:val="00850066"/>
    <w:rPr>
      <w:rFonts w:ascii="Aptos Narrow" w:hAnsi="Aptos Narrow"/>
      <w:i/>
      <w:sz w:val="20"/>
      <w:lang w:val="en-GB"/>
    </w:rPr>
  </w:style>
  <w:style w:type="paragraph" w:customStyle="1" w:styleId="Izdrojobrazok">
    <w:name w:val="ŠŠI_zdroj_obrazok"/>
    <w:basedOn w:val="Bezriadkovania"/>
    <w:next w:val="Itext"/>
    <w:link w:val="IzdrojobrazokChar"/>
    <w:qFormat/>
    <w:rsid w:val="00850066"/>
    <w:pPr>
      <w:jc w:val="both"/>
    </w:pPr>
    <w:rPr>
      <w:i/>
      <w:sz w:val="20"/>
    </w:rPr>
  </w:style>
  <w:style w:type="character" w:customStyle="1" w:styleId="IobrazokoznacenieChar">
    <w:name w:val="ŠŠI_obrazok_oznacenie Char"/>
    <w:basedOn w:val="BezriadkovaniaChar"/>
    <w:link w:val="Iobrazokoznacenie"/>
    <w:rsid w:val="00CD3A42"/>
    <w:rPr>
      <w:rFonts w:ascii="Aptos Narrow" w:hAnsi="Aptos Narrow"/>
      <w:b/>
      <w:lang w:val="en-GB"/>
    </w:rPr>
  </w:style>
  <w:style w:type="paragraph" w:customStyle="1" w:styleId="Ischemaoznacenie">
    <w:name w:val="ŠŠI_schema_oznacenie"/>
    <w:basedOn w:val="Bezriadkovania"/>
    <w:next w:val="Bezriadkovania"/>
    <w:link w:val="IschemaoznacenieChar"/>
    <w:qFormat/>
    <w:rsid w:val="00850066"/>
    <w:pPr>
      <w:numPr>
        <w:numId w:val="8"/>
      </w:numPr>
      <w:ind w:left="1418" w:hanging="1418"/>
      <w:jc w:val="both"/>
    </w:pPr>
    <w:rPr>
      <w:b/>
    </w:rPr>
  </w:style>
  <w:style w:type="character" w:customStyle="1" w:styleId="IzdrojobrazokChar">
    <w:name w:val="ŠŠI_zdroj_obrazok Char"/>
    <w:basedOn w:val="BezriadkovaniaChar"/>
    <w:link w:val="Izdrojobrazok"/>
    <w:rsid w:val="00850066"/>
    <w:rPr>
      <w:rFonts w:ascii="Aptos Narrow" w:hAnsi="Aptos Narrow"/>
      <w:i/>
      <w:sz w:val="20"/>
      <w:lang w:val="en-GB"/>
    </w:rPr>
  </w:style>
  <w:style w:type="paragraph" w:customStyle="1" w:styleId="Izdrojschema">
    <w:name w:val="ŠŠI_zdroj_schema"/>
    <w:basedOn w:val="Bezriadkovania"/>
    <w:next w:val="Itext"/>
    <w:link w:val="IzdrojschemaChar"/>
    <w:qFormat/>
    <w:rsid w:val="00850066"/>
    <w:pPr>
      <w:jc w:val="both"/>
    </w:pPr>
    <w:rPr>
      <w:i/>
      <w:sz w:val="20"/>
    </w:rPr>
  </w:style>
  <w:style w:type="character" w:customStyle="1" w:styleId="IschemaoznacenieChar">
    <w:name w:val="ŠŠI_schema_oznacenie Char"/>
    <w:basedOn w:val="BezriadkovaniaChar"/>
    <w:link w:val="Ischemaoznacenie"/>
    <w:rsid w:val="00850066"/>
    <w:rPr>
      <w:rFonts w:ascii="Aptos Narrow" w:hAnsi="Aptos Narrow"/>
      <w:b/>
      <w:lang w:val="en-GB"/>
    </w:rPr>
  </w:style>
  <w:style w:type="character" w:customStyle="1" w:styleId="Nadpis5Char">
    <w:name w:val="Nadpis 5 Char"/>
    <w:basedOn w:val="Predvolenpsmoodseku"/>
    <w:link w:val="Nadpis5"/>
    <w:uiPriority w:val="9"/>
    <w:rsid w:val="004D6F09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IzdrojschemaChar">
    <w:name w:val="ŠŠI_zdroj_schema Char"/>
    <w:basedOn w:val="BezriadkovaniaChar"/>
    <w:link w:val="Izdrojschema"/>
    <w:rsid w:val="00850066"/>
    <w:rPr>
      <w:rFonts w:ascii="Aptos Narrow" w:hAnsi="Aptos Narrow"/>
      <w:i/>
      <w:sz w:val="20"/>
      <w:lang w:val="en-GB"/>
    </w:rPr>
  </w:style>
  <w:style w:type="character" w:customStyle="1" w:styleId="Nadpis6Char">
    <w:name w:val="Nadpis 6 Char"/>
    <w:basedOn w:val="Predvolenpsmoodseku"/>
    <w:link w:val="Nadpis6"/>
    <w:uiPriority w:val="9"/>
    <w:rsid w:val="00850066"/>
    <w:rPr>
      <w:rFonts w:ascii="Aptos Narrow" w:eastAsiaTheme="majorEastAsia" w:hAnsi="Aptos Narrow" w:cstheme="majorBidi"/>
      <w:color w:val="1F3763" w:themeColor="accent1" w:themeShade="7F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4D6F0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4D6F0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4D6F0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odtitul">
    <w:name w:val="Subtitle"/>
    <w:aliases w:val="SRI_Nadpis0"/>
    <w:basedOn w:val="Normlny"/>
    <w:next w:val="Normlny"/>
    <w:link w:val="PodtitulChar"/>
    <w:autoRedefine/>
    <w:uiPriority w:val="11"/>
    <w:qFormat/>
    <w:rsid w:val="00850066"/>
    <w:pPr>
      <w:numPr>
        <w:ilvl w:val="1"/>
      </w:numPr>
      <w:spacing w:line="360" w:lineRule="auto"/>
    </w:pPr>
    <w:rPr>
      <w:rFonts w:eastAsiaTheme="minorEastAsia"/>
      <w:b/>
      <w:spacing w:val="15"/>
      <w:sz w:val="36"/>
    </w:rPr>
  </w:style>
  <w:style w:type="character" w:customStyle="1" w:styleId="PodtitulChar">
    <w:name w:val="Podtitul Char"/>
    <w:aliases w:val="SRI_Nadpis0 Char"/>
    <w:basedOn w:val="Predvolenpsmoodseku"/>
    <w:link w:val="Podtitul"/>
    <w:uiPriority w:val="11"/>
    <w:rsid w:val="00850066"/>
    <w:rPr>
      <w:rFonts w:ascii="Aptos Narrow" w:eastAsiaTheme="minorEastAsia" w:hAnsi="Aptos Narrow"/>
      <w:b/>
      <w:spacing w:val="15"/>
      <w:sz w:val="36"/>
    </w:rPr>
  </w:style>
  <w:style w:type="paragraph" w:customStyle="1" w:styleId="Inadpis0">
    <w:name w:val="ŠŠI_nadpis0"/>
    <w:basedOn w:val="Nadpis1"/>
    <w:next w:val="Itext"/>
    <w:link w:val="Inadpis0Char"/>
    <w:qFormat/>
    <w:rsid w:val="00850066"/>
    <w:pPr>
      <w:numPr>
        <w:numId w:val="0"/>
      </w:numPr>
    </w:pPr>
  </w:style>
  <w:style w:type="paragraph" w:styleId="Pta">
    <w:name w:val="footer"/>
    <w:basedOn w:val="Normlny"/>
    <w:link w:val="PtaChar"/>
    <w:uiPriority w:val="99"/>
    <w:unhideWhenUsed/>
    <w:rsid w:val="00D26A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adpis0Char">
    <w:name w:val="ŠŠI_nadpis0 Char"/>
    <w:basedOn w:val="Predvolenpsmoodseku"/>
    <w:link w:val="Inadpis0"/>
    <w:rsid w:val="00850066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PtaChar">
    <w:name w:val="Päta Char"/>
    <w:basedOn w:val="Predvolenpsmoodseku"/>
    <w:link w:val="Pta"/>
    <w:uiPriority w:val="99"/>
    <w:rsid w:val="00D26A8A"/>
  </w:style>
  <w:style w:type="paragraph" w:styleId="Obsah1">
    <w:name w:val="toc 1"/>
    <w:aliases w:val="SRI_hlavny obsah"/>
    <w:basedOn w:val="Normlny"/>
    <w:next w:val="Normlny"/>
    <w:link w:val="Obsah1Char"/>
    <w:uiPriority w:val="39"/>
    <w:unhideWhenUsed/>
    <w:qFormat/>
    <w:rsid w:val="009B0E0C"/>
    <w:pPr>
      <w:tabs>
        <w:tab w:val="right" w:leader="dot" w:pos="9062"/>
      </w:tabs>
      <w:spacing w:before="240" w:after="0" w:line="240" w:lineRule="auto"/>
    </w:pPr>
    <w:rPr>
      <w:rFonts w:cstheme="minorHAnsi"/>
      <w:b/>
      <w:bCs/>
      <w:caps/>
      <w:noProof/>
      <w:sz w:val="24"/>
      <w:szCs w:val="24"/>
    </w:rPr>
  </w:style>
  <w:style w:type="paragraph" w:styleId="Obsah2">
    <w:name w:val="toc 2"/>
    <w:aliases w:val="SRI_obsah nadpis1"/>
    <w:basedOn w:val="Normlny"/>
    <w:next w:val="Normlny"/>
    <w:uiPriority w:val="39"/>
    <w:unhideWhenUsed/>
    <w:qFormat/>
    <w:rsid w:val="00850066"/>
    <w:pPr>
      <w:tabs>
        <w:tab w:val="left" w:pos="1701"/>
        <w:tab w:val="right" w:leader="dot" w:pos="9062"/>
      </w:tabs>
      <w:spacing w:before="240" w:after="240" w:line="240" w:lineRule="auto"/>
      <w:ind w:left="1701" w:hanging="1701"/>
    </w:pPr>
    <w:rPr>
      <w:rFonts w:cstheme="minorHAnsi"/>
      <w:b/>
      <w:bCs/>
      <w:caps/>
      <w:noProof/>
      <w:sz w:val="24"/>
      <w:szCs w:val="24"/>
    </w:rPr>
  </w:style>
  <w:style w:type="paragraph" w:styleId="Obsah3">
    <w:name w:val="toc 3"/>
    <w:aliases w:val="SRI_obsah nadpis2"/>
    <w:basedOn w:val="Normlny"/>
    <w:next w:val="Normlny"/>
    <w:autoRedefine/>
    <w:uiPriority w:val="39"/>
    <w:unhideWhenUsed/>
    <w:qFormat/>
    <w:rsid w:val="00850066"/>
    <w:pPr>
      <w:tabs>
        <w:tab w:val="left" w:pos="851"/>
        <w:tab w:val="right" w:leader="dot" w:pos="9062"/>
      </w:tabs>
      <w:spacing w:after="120" w:line="240" w:lineRule="auto"/>
      <w:ind w:left="851" w:hanging="851"/>
    </w:pPr>
    <w:rPr>
      <w:rFonts w:cstheme="minorHAnsi"/>
      <w:b/>
      <w:noProof/>
      <w:sz w:val="24"/>
      <w:szCs w:val="24"/>
    </w:rPr>
  </w:style>
  <w:style w:type="paragraph" w:styleId="Obsah4">
    <w:name w:val="toc 4"/>
    <w:aliases w:val="SRI_obsah nadpis3"/>
    <w:basedOn w:val="Normlny"/>
    <w:next w:val="Normlny"/>
    <w:autoRedefine/>
    <w:uiPriority w:val="39"/>
    <w:unhideWhenUsed/>
    <w:qFormat/>
    <w:rsid w:val="00850066"/>
    <w:pPr>
      <w:tabs>
        <w:tab w:val="left" w:pos="0"/>
        <w:tab w:val="right" w:leader="dot" w:pos="9062"/>
      </w:tabs>
      <w:spacing w:after="60" w:line="240" w:lineRule="auto"/>
      <w:ind w:left="851" w:hanging="851"/>
    </w:pPr>
    <w:rPr>
      <w:rFonts w:cstheme="minorHAnsi"/>
      <w:noProof/>
      <w:sz w:val="24"/>
    </w:rPr>
  </w:style>
  <w:style w:type="paragraph" w:styleId="Obsah5">
    <w:name w:val="toc 5"/>
    <w:aliases w:val="SRI_obsah nadpis4"/>
    <w:basedOn w:val="Normlny"/>
    <w:next w:val="Normlny"/>
    <w:autoRedefine/>
    <w:uiPriority w:val="39"/>
    <w:unhideWhenUsed/>
    <w:rsid w:val="00850066"/>
    <w:pPr>
      <w:tabs>
        <w:tab w:val="left" w:pos="851"/>
        <w:tab w:val="right" w:leader="dot" w:pos="9062"/>
      </w:tabs>
      <w:spacing w:after="0" w:line="240" w:lineRule="auto"/>
      <w:ind w:left="851" w:hanging="851"/>
    </w:pPr>
    <w:rPr>
      <w:rFonts w:cstheme="minorHAnsi"/>
      <w:i/>
      <w:noProof/>
    </w:rPr>
  </w:style>
  <w:style w:type="paragraph" w:styleId="Obsah6">
    <w:name w:val="toc 6"/>
    <w:aliases w:val="SRI_obsah tabulky"/>
    <w:basedOn w:val="Obsah1"/>
    <w:next w:val="Normlny"/>
    <w:uiPriority w:val="39"/>
    <w:unhideWhenUsed/>
    <w:qFormat/>
    <w:rsid w:val="00850066"/>
    <w:pPr>
      <w:ind w:left="1701" w:hanging="1701"/>
    </w:pPr>
    <w:rPr>
      <w:sz w:val="20"/>
      <w:szCs w:val="20"/>
    </w:rPr>
  </w:style>
  <w:style w:type="paragraph" w:styleId="Obsah7">
    <w:name w:val="toc 7"/>
    <w:basedOn w:val="Normlny"/>
    <w:next w:val="Normlny"/>
    <w:autoRedefine/>
    <w:uiPriority w:val="39"/>
    <w:unhideWhenUsed/>
    <w:rsid w:val="006D4BA7"/>
    <w:pPr>
      <w:spacing w:after="0"/>
      <w:ind w:left="1100"/>
    </w:pPr>
    <w:rPr>
      <w:rFonts w:cstheme="minorHAnsi"/>
      <w:sz w:val="20"/>
      <w:szCs w:val="20"/>
    </w:rPr>
  </w:style>
  <w:style w:type="paragraph" w:styleId="Obsah8">
    <w:name w:val="toc 8"/>
    <w:basedOn w:val="Normlny"/>
    <w:next w:val="Normlny"/>
    <w:autoRedefine/>
    <w:uiPriority w:val="39"/>
    <w:unhideWhenUsed/>
    <w:rsid w:val="006D4BA7"/>
    <w:pPr>
      <w:spacing w:after="0"/>
      <w:ind w:left="1320"/>
    </w:pPr>
    <w:rPr>
      <w:rFonts w:cstheme="minorHAnsi"/>
      <w:sz w:val="20"/>
      <w:szCs w:val="20"/>
    </w:rPr>
  </w:style>
  <w:style w:type="paragraph" w:styleId="Obsah9">
    <w:name w:val="toc 9"/>
    <w:basedOn w:val="Normlny"/>
    <w:next w:val="Normlny"/>
    <w:autoRedefine/>
    <w:uiPriority w:val="39"/>
    <w:unhideWhenUsed/>
    <w:rsid w:val="006D4BA7"/>
    <w:pPr>
      <w:spacing w:after="0"/>
      <w:ind w:left="1540"/>
    </w:pPr>
    <w:rPr>
      <w:rFonts w:cstheme="minorHAnsi"/>
      <w:sz w:val="20"/>
      <w:szCs w:val="20"/>
    </w:rPr>
  </w:style>
  <w:style w:type="character" w:styleId="Hypertextovprepojenie">
    <w:name w:val="Hyperlink"/>
    <w:basedOn w:val="Predvolenpsmoodseku"/>
    <w:uiPriority w:val="99"/>
    <w:unhideWhenUsed/>
    <w:rsid w:val="006D4BA7"/>
    <w:rPr>
      <w:color w:val="0563C1" w:themeColor="hyperlink"/>
      <w:u w:val="single"/>
    </w:rPr>
  </w:style>
  <w:style w:type="paragraph" w:customStyle="1" w:styleId="Ipriloha">
    <w:name w:val="ŠŠI_priloha"/>
    <w:basedOn w:val="Normlny"/>
    <w:next w:val="Itext"/>
    <w:link w:val="IprilohaChar"/>
    <w:qFormat/>
    <w:rsid w:val="00850066"/>
    <w:pPr>
      <w:numPr>
        <w:numId w:val="11"/>
      </w:numPr>
      <w:spacing w:line="240" w:lineRule="auto"/>
      <w:ind w:left="1701" w:hanging="1701"/>
      <w:jc w:val="both"/>
    </w:pPr>
    <w:rPr>
      <w:b/>
      <w:sz w:val="24"/>
      <w:szCs w:val="24"/>
    </w:rPr>
  </w:style>
  <w:style w:type="character" w:customStyle="1" w:styleId="IprilohaChar">
    <w:name w:val="ŠŠI_priloha Char"/>
    <w:basedOn w:val="Predvolenpsmoodseku"/>
    <w:link w:val="Ipriloha"/>
    <w:rsid w:val="00850066"/>
    <w:rPr>
      <w:rFonts w:ascii="Aptos Narrow" w:hAnsi="Aptos Narrow"/>
      <w:b/>
      <w:sz w:val="24"/>
      <w:szCs w:val="24"/>
    </w:rPr>
  </w:style>
  <w:style w:type="paragraph" w:styleId="Textpoznmkypodiarou">
    <w:name w:val="footnote text"/>
    <w:basedOn w:val="Normlny"/>
    <w:link w:val="TextpoznmkypodiarouChar"/>
    <w:uiPriority w:val="99"/>
    <w:unhideWhenUsed/>
    <w:rsid w:val="00BF3FA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rsid w:val="00BF3FA1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styleId="Odkaznapoznmkupodiarou">
    <w:name w:val="footnote reference"/>
    <w:uiPriority w:val="99"/>
    <w:semiHidden/>
    <w:unhideWhenUsed/>
    <w:rsid w:val="00BF3FA1"/>
    <w:rPr>
      <w:vertAlign w:val="superscript"/>
    </w:rPr>
  </w:style>
  <w:style w:type="character" w:styleId="Odkaznakomentr">
    <w:name w:val="annotation reference"/>
    <w:basedOn w:val="Predvolenpsmoodseku"/>
    <w:uiPriority w:val="99"/>
    <w:semiHidden/>
    <w:unhideWhenUsed/>
    <w:rsid w:val="00D5108F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D5108F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D5108F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D5108F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D5108F"/>
    <w:rPr>
      <w:b/>
      <w:bCs/>
      <w:sz w:val="20"/>
      <w:szCs w:val="20"/>
    </w:rPr>
  </w:style>
  <w:style w:type="paragraph" w:customStyle="1" w:styleId="Ipoznamkapodciarou">
    <w:name w:val="ŠŠI_poznamka pod ciarou"/>
    <w:basedOn w:val="Textpoznmkypodiarou"/>
    <w:link w:val="IpoznamkapodciarouChar"/>
    <w:autoRedefine/>
    <w:qFormat/>
    <w:rsid w:val="00C14EB4"/>
    <w:pPr>
      <w:tabs>
        <w:tab w:val="left" w:pos="0"/>
      </w:tabs>
    </w:pPr>
    <w:rPr>
      <w:rFonts w:ascii="Aptos Narrow" w:hAnsi="Aptos Narrow"/>
      <w:sz w:val="18"/>
      <w:szCs w:val="18"/>
    </w:rPr>
  </w:style>
  <w:style w:type="paragraph" w:customStyle="1" w:styleId="Ibibliografiazoznam">
    <w:name w:val="ŠŠI_bibliografia_zoznam"/>
    <w:basedOn w:val="Bezriadkovania"/>
    <w:link w:val="IbibliografiazoznamChar"/>
    <w:qFormat/>
    <w:rsid w:val="00850066"/>
    <w:pPr>
      <w:spacing w:before="240" w:after="240"/>
    </w:pPr>
  </w:style>
  <w:style w:type="character" w:customStyle="1" w:styleId="IpoznamkapodciarouChar">
    <w:name w:val="ŠŠI_poznamka pod ciarou Char"/>
    <w:basedOn w:val="TextpoznmkypodiarouChar"/>
    <w:link w:val="Ipoznamkapodciarou"/>
    <w:rsid w:val="00C14EB4"/>
    <w:rPr>
      <w:rFonts w:ascii="Aptos Narrow" w:eastAsia="Times New Roman" w:hAnsi="Aptos Narrow" w:cs="Times New Roman"/>
      <w:sz w:val="18"/>
      <w:szCs w:val="18"/>
      <w:lang w:eastAsia="zh-CN"/>
    </w:rPr>
  </w:style>
  <w:style w:type="paragraph" w:customStyle="1" w:styleId="Default">
    <w:name w:val="Default"/>
    <w:rsid w:val="002548E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IbibliografiazoznamChar">
    <w:name w:val="ŠŠI_bibliografia_zoznam Char"/>
    <w:basedOn w:val="BezriadkovaniaChar"/>
    <w:link w:val="Ibibliografiazoznam"/>
    <w:rsid w:val="00850066"/>
    <w:rPr>
      <w:rFonts w:ascii="Aptos Narrow" w:hAnsi="Aptos Narrow"/>
      <w:lang w:val="en-GB"/>
    </w:rPr>
  </w:style>
  <w:style w:type="paragraph" w:customStyle="1" w:styleId="Iobsah">
    <w:name w:val="ŠŠI_obsah"/>
    <w:basedOn w:val="Inadpis0"/>
    <w:link w:val="IobsahChar"/>
    <w:qFormat/>
    <w:rsid w:val="00850066"/>
  </w:style>
  <w:style w:type="paragraph" w:customStyle="1" w:styleId="Iobsahhlavny">
    <w:name w:val="ŠŠI_obsah hlavny"/>
    <w:basedOn w:val="Obsah1"/>
    <w:link w:val="IobsahhlavnyChar"/>
    <w:autoRedefine/>
    <w:qFormat/>
    <w:rsid w:val="00850066"/>
    <w:pPr>
      <w:spacing w:before="0"/>
      <w:ind w:left="1559" w:hanging="1559"/>
    </w:pPr>
  </w:style>
  <w:style w:type="character" w:customStyle="1" w:styleId="IobsahChar">
    <w:name w:val="ŠŠI_obsah Char"/>
    <w:basedOn w:val="Inadpis0Char"/>
    <w:link w:val="Iobsah"/>
    <w:rsid w:val="00850066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Obsah1Char">
    <w:name w:val="Obsah 1 Char"/>
    <w:aliases w:val="SRI_hlavny obsah Char"/>
    <w:basedOn w:val="Predvolenpsmoodseku"/>
    <w:link w:val="Obsah1"/>
    <w:uiPriority w:val="39"/>
    <w:rsid w:val="009B0E0C"/>
    <w:rPr>
      <w:rFonts w:cstheme="minorHAnsi"/>
      <w:b/>
      <w:bCs/>
      <w:caps/>
      <w:noProof/>
      <w:sz w:val="24"/>
      <w:szCs w:val="24"/>
    </w:rPr>
  </w:style>
  <w:style w:type="character" w:customStyle="1" w:styleId="IobsahhlavnyChar">
    <w:name w:val="ŠŠI_obsah hlavny Char"/>
    <w:basedOn w:val="Obsah1Char"/>
    <w:link w:val="Iobsahhlavny"/>
    <w:rsid w:val="00850066"/>
    <w:rPr>
      <w:rFonts w:ascii="Aptos Narrow" w:hAnsi="Aptos Narrow" w:cstheme="minorHAnsi"/>
      <w:b/>
      <w:bCs/>
      <w:caps/>
      <w:noProof/>
      <w:sz w:val="24"/>
      <w:szCs w:val="24"/>
    </w:rPr>
  </w:style>
  <w:style w:type="character" w:styleId="Jemnzvraznenie">
    <w:name w:val="Subtle Emphasis"/>
    <w:basedOn w:val="Predvolenpsmoodseku"/>
    <w:uiPriority w:val="19"/>
    <w:qFormat/>
    <w:rsid w:val="00850066"/>
    <w:rPr>
      <w:rFonts w:ascii="Aptos Narrow" w:hAnsi="Aptos Narrow"/>
      <w:i/>
      <w:iCs/>
      <w:color w:val="404040" w:themeColor="text1" w:themeTint="BF"/>
    </w:rPr>
  </w:style>
  <w:style w:type="character" w:styleId="Zvraznenie">
    <w:name w:val="Emphasis"/>
    <w:basedOn w:val="Predvolenpsmoodseku"/>
    <w:uiPriority w:val="20"/>
    <w:qFormat/>
    <w:rsid w:val="00850066"/>
    <w:rPr>
      <w:rFonts w:ascii="Aptos Narrow" w:hAnsi="Aptos Narrow"/>
      <w:i/>
      <w:iCs/>
    </w:rPr>
  </w:style>
  <w:style w:type="character" w:styleId="Vrazn">
    <w:name w:val="Strong"/>
    <w:basedOn w:val="Predvolenpsmoodseku"/>
    <w:uiPriority w:val="22"/>
    <w:qFormat/>
    <w:rsid w:val="00F71945"/>
    <w:rPr>
      <w:b/>
      <w:bCs/>
    </w:rPr>
  </w:style>
  <w:style w:type="character" w:styleId="Jemnodkaz">
    <w:name w:val="Subtle Reference"/>
    <w:basedOn w:val="Predvolenpsmoodseku"/>
    <w:uiPriority w:val="31"/>
    <w:qFormat/>
    <w:rsid w:val="000F1B0F"/>
    <w:rPr>
      <w:smallCaps/>
      <w:color w:val="5A5A5A" w:themeColor="text1" w:themeTint="A5"/>
    </w:rPr>
  </w:style>
  <w:style w:type="paragraph" w:customStyle="1" w:styleId="Iabctext">
    <w:name w:val="ŠŠI_a)b)c).._text"/>
    <w:basedOn w:val="Normlny"/>
    <w:next w:val="Itext"/>
    <w:qFormat/>
    <w:rsid w:val="00850066"/>
    <w:rPr>
      <w:noProof/>
    </w:rPr>
  </w:style>
  <w:style w:type="character" w:styleId="Intenzvnezvraznenie">
    <w:name w:val="Intense Emphasis"/>
    <w:basedOn w:val="Predvolenpsmoodseku"/>
    <w:uiPriority w:val="21"/>
    <w:qFormat/>
    <w:rsid w:val="00850066"/>
    <w:rPr>
      <w:rFonts w:ascii="Aptos Narrow" w:hAnsi="Aptos Narrow"/>
      <w:i/>
      <w:iCs/>
      <w:color w:val="4472C4" w:themeColor="accent1"/>
    </w:rPr>
  </w:style>
  <w:style w:type="paragraph" w:styleId="Revzia">
    <w:name w:val="Revision"/>
    <w:hidden/>
    <w:uiPriority w:val="99"/>
    <w:semiHidden/>
    <w:rsid w:val="00B37AC1"/>
    <w:pPr>
      <w:spacing w:after="0" w:line="240" w:lineRule="auto"/>
    </w:pPr>
    <w:rPr>
      <w:rFonts w:ascii="Aptos Narrow" w:hAnsi="Aptos Narrow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221CF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asciiTheme="minorHAnsi" w:hAnsiTheme="minorHAnsi"/>
      <w:i/>
      <w:iCs/>
      <w:color w:val="2F5496" w:themeColor="accent1" w:themeShade="BF"/>
      <w:kern w:val="2"/>
      <w14:ligatures w14:val="standardContextual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221CF2"/>
    <w:rPr>
      <w:i/>
      <w:iCs/>
      <w:color w:val="2F5496" w:themeColor="accent1" w:themeShade="BF"/>
      <w:kern w:val="2"/>
      <w14:ligatures w14:val="standardContextual"/>
    </w:rPr>
  </w:style>
  <w:style w:type="paragraph" w:customStyle="1" w:styleId="Obrzok">
    <w:name w:val="Obrázok č."/>
    <w:basedOn w:val="Normlny"/>
    <w:next w:val="Normlny"/>
    <w:link w:val="ObrzokChar"/>
    <w:autoRedefine/>
    <w:qFormat/>
    <w:rsid w:val="001F3162"/>
    <w:pPr>
      <w:jc w:val="both"/>
    </w:pPr>
    <w:rPr>
      <w:rFonts w:asciiTheme="minorHAnsi" w:hAnsiTheme="minorHAnsi"/>
      <w:i/>
      <w:kern w:val="2"/>
      <w:sz w:val="20"/>
      <w14:ligatures w14:val="standardContextual"/>
    </w:rPr>
  </w:style>
  <w:style w:type="character" w:customStyle="1" w:styleId="ObrzokChar">
    <w:name w:val="Obrázok č. Char"/>
    <w:basedOn w:val="Predvolenpsmoodseku"/>
    <w:link w:val="Obrzok"/>
    <w:rsid w:val="001F3162"/>
    <w:rPr>
      <w:i/>
      <w:kern w:val="2"/>
      <w:sz w:val="20"/>
      <w14:ligatures w14:val="standardContextual"/>
    </w:rPr>
  </w:style>
  <w:style w:type="table" w:styleId="Tabukasmriekou4">
    <w:name w:val="Grid Table 4"/>
    <w:basedOn w:val="Normlnatabuka"/>
    <w:uiPriority w:val="49"/>
    <w:rsid w:val="00221CF2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Citcia">
    <w:name w:val="Quote"/>
    <w:basedOn w:val="Normlny"/>
    <w:next w:val="Normlny"/>
    <w:link w:val="CitciaChar"/>
    <w:uiPriority w:val="29"/>
    <w:qFormat/>
    <w:rsid w:val="00363483"/>
    <w:pPr>
      <w:spacing w:before="160"/>
      <w:jc w:val="center"/>
    </w:pPr>
    <w:rPr>
      <w:rFonts w:asciiTheme="minorHAnsi" w:hAnsiTheme="minorHAnsi"/>
      <w:i/>
      <w:iCs/>
      <w:color w:val="404040" w:themeColor="text1" w:themeTint="BF"/>
      <w:kern w:val="2"/>
      <w14:ligatures w14:val="standardContextual"/>
    </w:rPr>
  </w:style>
  <w:style w:type="character" w:customStyle="1" w:styleId="CitciaChar">
    <w:name w:val="Citácia Char"/>
    <w:basedOn w:val="Predvolenpsmoodseku"/>
    <w:link w:val="Citcia"/>
    <w:uiPriority w:val="29"/>
    <w:rsid w:val="00363483"/>
    <w:rPr>
      <w:i/>
      <w:iCs/>
      <w:color w:val="404040" w:themeColor="text1" w:themeTint="BF"/>
      <w:kern w:val="2"/>
      <w14:ligatures w14:val="standardContextual"/>
    </w:rPr>
  </w:style>
  <w:style w:type="character" w:styleId="Zvraznenodkaz">
    <w:name w:val="Intense Reference"/>
    <w:basedOn w:val="Predvolenpsmoodseku"/>
    <w:uiPriority w:val="32"/>
    <w:qFormat/>
    <w:rsid w:val="00363483"/>
    <w:rPr>
      <w:b/>
      <w:bCs/>
      <w:smallCaps/>
      <w:color w:val="2F5496" w:themeColor="accent1" w:themeShade="BF"/>
      <w:spacing w:val="5"/>
    </w:rPr>
  </w:style>
  <w:style w:type="paragraph" w:customStyle="1" w:styleId="IPodnadpis2">
    <w:name w:val="ŠŠI Podnadpis 2"/>
    <w:basedOn w:val="Normlny"/>
    <w:link w:val="IPodnadpis2Char"/>
    <w:qFormat/>
    <w:rsid w:val="00363483"/>
    <w:pPr>
      <w:keepNext/>
      <w:keepLines/>
      <w:spacing w:before="240" w:after="240" w:line="288" w:lineRule="auto"/>
      <w:jc w:val="both"/>
      <w:outlineLvl w:val="1"/>
    </w:pPr>
    <w:rPr>
      <w:rFonts w:ascii="Barlow" w:eastAsiaTheme="majorEastAsia" w:hAnsi="Barlow" w:cstheme="majorBidi"/>
      <w:b/>
      <w14:ligatures w14:val="standardContextual"/>
    </w:rPr>
  </w:style>
  <w:style w:type="character" w:customStyle="1" w:styleId="IPodnadpis2Char">
    <w:name w:val="ŠŠI Podnadpis 2 Char"/>
    <w:basedOn w:val="Predvolenpsmoodseku"/>
    <w:link w:val="IPodnadpis2"/>
    <w:rsid w:val="00363483"/>
    <w:rPr>
      <w:rFonts w:ascii="Barlow" w:eastAsiaTheme="majorEastAsia" w:hAnsi="Barlow" w:cstheme="majorBidi"/>
      <w:b/>
      <w14:ligatures w14:val="standardContextual"/>
    </w:rPr>
  </w:style>
  <w:style w:type="character" w:styleId="Nevyrieenzmienka">
    <w:name w:val="Unresolved Mention"/>
    <w:basedOn w:val="Predvolenpsmoodseku"/>
    <w:uiPriority w:val="99"/>
    <w:semiHidden/>
    <w:unhideWhenUsed/>
    <w:rsid w:val="00363483"/>
    <w:rPr>
      <w:color w:val="605E5C"/>
      <w:shd w:val="clear" w:color="auto" w:fill="E1DFDD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363483"/>
    <w:rPr>
      <w:color w:val="954F72" w:themeColor="followedHyperlink"/>
      <w:u w:val="single"/>
    </w:rPr>
  </w:style>
  <w:style w:type="table" w:styleId="Mriekatabukysvetl">
    <w:name w:val="Grid Table Light"/>
    <w:basedOn w:val="Normlnatabuka"/>
    <w:uiPriority w:val="40"/>
    <w:rsid w:val="00363483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Hlavikaobsahu">
    <w:name w:val="TOC Heading"/>
    <w:basedOn w:val="Nadpis1"/>
    <w:next w:val="Normlny"/>
    <w:uiPriority w:val="39"/>
    <w:unhideWhenUsed/>
    <w:qFormat/>
    <w:rsid w:val="00363483"/>
    <w:pPr>
      <w:numPr>
        <w:numId w:val="0"/>
      </w:numPr>
      <w:spacing w:line="259" w:lineRule="auto"/>
      <w:jc w:val="left"/>
      <w:outlineLvl w:val="9"/>
    </w:pPr>
    <w:rPr>
      <w:rFonts w:asciiTheme="majorHAnsi" w:hAnsiTheme="majorHAnsi"/>
      <w:b w:val="0"/>
      <w:caps w:val="0"/>
      <w:color w:val="2F5496" w:themeColor="accent1" w:themeShade="BF"/>
      <w:sz w:val="32"/>
      <w:szCs w:val="32"/>
      <w:lang w:eastAsia="sk-SK"/>
    </w:rPr>
  </w:style>
  <w:style w:type="table" w:styleId="Tabukasmriekou1svetl">
    <w:name w:val="Grid Table 1 Light"/>
    <w:basedOn w:val="Normlnatabuka"/>
    <w:uiPriority w:val="46"/>
    <w:rsid w:val="00363483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ozoznamom4">
    <w:name w:val="List Table 4"/>
    <w:basedOn w:val="Normlnatabuka"/>
    <w:uiPriority w:val="49"/>
    <w:rsid w:val="00363483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mriekou5tmav">
    <w:name w:val="Grid Table 5 Dark"/>
    <w:basedOn w:val="Normlnatabuka"/>
    <w:uiPriority w:val="50"/>
    <w:rsid w:val="00363483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ukasmriekou2">
    <w:name w:val="Grid Table 2"/>
    <w:basedOn w:val="Normlnatabuka"/>
    <w:uiPriority w:val="47"/>
    <w:rsid w:val="00363483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mriekou3">
    <w:name w:val="Grid Table 3"/>
    <w:basedOn w:val="Normlnatabuka"/>
    <w:uiPriority w:val="48"/>
    <w:rsid w:val="00363483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ukasmriekou5tmavzvraznenie3">
    <w:name w:val="Grid Table 5 Dark Accent 3"/>
    <w:basedOn w:val="Normlnatabuka"/>
    <w:uiPriority w:val="50"/>
    <w:rsid w:val="00363483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Tabukasmriekou4zvraznenie3">
    <w:name w:val="Grid Table 4 Accent 3"/>
    <w:basedOn w:val="Normlnatabuka"/>
    <w:uiPriority w:val="49"/>
    <w:rsid w:val="00363483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Zmienka">
    <w:name w:val="Mention"/>
    <w:basedOn w:val="Predvolenpsmoodseku"/>
    <w:uiPriority w:val="99"/>
    <w:unhideWhenUsed/>
    <w:rsid w:val="002D0765"/>
    <w:rPr>
      <w:color w:val="2B579A"/>
      <w:shd w:val="clear" w:color="auto" w:fill="E1DFDD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40371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SupportingText">
    <w:name w:val="SupportingText"/>
    <w:basedOn w:val="Predvolenpsmoodseku"/>
    <w:uiPriority w:val="1"/>
    <w:qFormat/>
    <w:rsid w:val="00ED6A1C"/>
    <w:rPr>
      <w:rFonts w:ascii="Arial" w:hAnsi="Arial"/>
      <w:sz w:val="16"/>
    </w:rPr>
  </w:style>
  <w:style w:type="character" w:customStyle="1" w:styleId="TableHeader">
    <w:name w:val="TableHeader"/>
    <w:uiPriority w:val="1"/>
    <w:qFormat/>
    <w:rsid w:val="00ED6A1C"/>
    <w:rPr>
      <w:rFonts w:ascii="Arial" w:hAnsi="Arial"/>
      <w:b w:val="0"/>
      <w:sz w:val="16"/>
    </w:rPr>
  </w:style>
  <w:style w:type="paragraph" w:customStyle="1" w:styleId="QuestionName">
    <w:name w:val="QuestionName"/>
    <w:basedOn w:val="Normlny"/>
    <w:link w:val="QuestionNameChar"/>
    <w:qFormat/>
    <w:rsid w:val="002768AC"/>
    <w:pPr>
      <w:pBdr>
        <w:bottom w:val="single" w:sz="4" w:space="1" w:color="auto"/>
      </w:pBdr>
      <w:spacing w:before="120" w:after="120" w:line="240" w:lineRule="auto"/>
      <w:jc w:val="both"/>
    </w:pPr>
    <w:rPr>
      <w:rFonts w:ascii="Times New Roman" w:hAnsi="Times New Roman"/>
      <w:sz w:val="28"/>
      <w:szCs w:val="28"/>
      <w:lang w:val="cs-CZ"/>
    </w:rPr>
  </w:style>
  <w:style w:type="character" w:customStyle="1" w:styleId="QuestionNameChar">
    <w:name w:val="QuestionName Char"/>
    <w:basedOn w:val="Predvolenpsmoodseku"/>
    <w:link w:val="QuestionName"/>
    <w:rsid w:val="002768AC"/>
    <w:rPr>
      <w:rFonts w:ascii="Times New Roman" w:hAnsi="Times New Roman"/>
      <w:sz w:val="28"/>
      <w:szCs w:val="28"/>
      <w:lang w:val="cs-CZ"/>
    </w:rPr>
  </w:style>
  <w:style w:type="paragraph" w:customStyle="1" w:styleId="AnswerHint">
    <w:name w:val="AnswerHint"/>
    <w:link w:val="AnswerHintChar"/>
    <w:qFormat/>
    <w:rsid w:val="002768AC"/>
    <w:pPr>
      <w:spacing w:after="200" w:line="276" w:lineRule="auto"/>
    </w:pPr>
    <w:rPr>
      <w:rFonts w:ascii="Arial" w:hAnsi="Arial" w:cs="Arial"/>
      <w:i/>
      <w:color w:val="BFBFBF" w:themeColor="background1" w:themeShade="BF"/>
      <w:sz w:val="16"/>
      <w:szCs w:val="16"/>
      <w:lang w:val="cs-CZ"/>
    </w:rPr>
  </w:style>
  <w:style w:type="paragraph" w:customStyle="1" w:styleId="Comment">
    <w:name w:val="Comment"/>
    <w:link w:val="CommentChar"/>
    <w:qFormat/>
    <w:rsid w:val="002768AC"/>
    <w:pPr>
      <w:spacing w:after="200" w:line="276" w:lineRule="auto"/>
    </w:pPr>
    <w:rPr>
      <w:rFonts w:ascii="Arial" w:hAnsi="Arial" w:cs="Arial"/>
      <w:i/>
      <w:color w:val="BFBFBF" w:themeColor="background1" w:themeShade="BF"/>
      <w:sz w:val="16"/>
      <w:szCs w:val="16"/>
      <w:lang w:val="cs-CZ"/>
    </w:rPr>
  </w:style>
  <w:style w:type="character" w:customStyle="1" w:styleId="AnswerHintChar">
    <w:name w:val="AnswerHint Char"/>
    <w:basedOn w:val="Predvolenpsmoodseku"/>
    <w:link w:val="AnswerHint"/>
    <w:rsid w:val="002768AC"/>
    <w:rPr>
      <w:rFonts w:ascii="Arial" w:hAnsi="Arial" w:cs="Arial"/>
      <w:i/>
      <w:color w:val="BFBFBF" w:themeColor="background1" w:themeShade="BF"/>
      <w:sz w:val="16"/>
      <w:szCs w:val="16"/>
      <w:lang w:val="cs-CZ"/>
    </w:rPr>
  </w:style>
  <w:style w:type="character" w:customStyle="1" w:styleId="CommentChar">
    <w:name w:val="Comment Char"/>
    <w:basedOn w:val="Predvolenpsmoodseku"/>
    <w:link w:val="Comment"/>
    <w:rsid w:val="002768AC"/>
    <w:rPr>
      <w:rFonts w:ascii="Arial" w:hAnsi="Arial" w:cs="Arial"/>
      <w:i/>
      <w:color w:val="BFBFBF" w:themeColor="background1" w:themeShade="BF"/>
      <w:sz w:val="16"/>
      <w:szCs w:val="16"/>
      <w:lang w:val="cs-CZ"/>
    </w:rPr>
  </w:style>
  <w:style w:type="paragraph" w:customStyle="1" w:styleId="SegmentTitle">
    <w:name w:val="SegmentTitle"/>
    <w:link w:val="SegmentTitleChar"/>
    <w:qFormat/>
    <w:rsid w:val="002768AC"/>
    <w:pPr>
      <w:spacing w:after="200" w:line="276" w:lineRule="auto"/>
    </w:pPr>
    <w:rPr>
      <w:rFonts w:ascii="Arial" w:eastAsiaTheme="majorEastAsia" w:hAnsi="Arial" w:cstheme="majorBidi"/>
      <w:color w:val="323E4F" w:themeColor="text2" w:themeShade="BF"/>
      <w:spacing w:val="5"/>
      <w:kern w:val="28"/>
      <w:sz w:val="52"/>
      <w:szCs w:val="52"/>
      <w:lang w:val="cs-CZ"/>
    </w:rPr>
  </w:style>
  <w:style w:type="character" w:customStyle="1" w:styleId="SegmentTitleChar">
    <w:name w:val="SegmentTitle Char"/>
    <w:basedOn w:val="Predvolenpsmoodseku"/>
    <w:link w:val="SegmentTitle"/>
    <w:rsid w:val="002768AC"/>
    <w:rPr>
      <w:rFonts w:ascii="Arial" w:eastAsiaTheme="majorEastAsia" w:hAnsi="Arial" w:cstheme="majorBidi"/>
      <w:color w:val="323E4F" w:themeColor="text2" w:themeShade="BF"/>
      <w:spacing w:val="5"/>
      <w:kern w:val="28"/>
      <w:sz w:val="52"/>
      <w:szCs w:val="52"/>
      <w:lang w:val="cs-CZ"/>
    </w:rPr>
  </w:style>
  <w:style w:type="paragraph" w:customStyle="1" w:styleId="SegmentText">
    <w:name w:val="SegmentText"/>
    <w:link w:val="SegmentTextChar"/>
    <w:qFormat/>
    <w:rsid w:val="00D261A7"/>
    <w:pPr>
      <w:spacing w:after="200" w:line="276" w:lineRule="auto"/>
    </w:pPr>
    <w:rPr>
      <w:rFonts w:ascii="Arial" w:hAnsi="Arial" w:cs="Arial"/>
      <w:sz w:val="20"/>
      <w:szCs w:val="16"/>
      <w:lang w:val="cs-CZ"/>
    </w:rPr>
  </w:style>
  <w:style w:type="character" w:customStyle="1" w:styleId="SegmentTextChar">
    <w:name w:val="SegmentText Char"/>
    <w:basedOn w:val="Predvolenpsmoodseku"/>
    <w:link w:val="SegmentText"/>
    <w:rsid w:val="00D261A7"/>
    <w:rPr>
      <w:rFonts w:ascii="Arial" w:hAnsi="Arial" w:cs="Arial"/>
      <w:sz w:val="20"/>
      <w:szCs w:val="16"/>
      <w:lang w:val="cs-CZ"/>
    </w:rPr>
  </w:style>
  <w:style w:type="character" w:customStyle="1" w:styleId="Nevyeenzmnka1">
    <w:name w:val="Nevyřešená zmínka1"/>
    <w:basedOn w:val="Predvolenpsmoodseku"/>
    <w:uiPriority w:val="99"/>
    <w:semiHidden/>
    <w:unhideWhenUsed/>
    <w:rsid w:val="00C8028B"/>
    <w:rPr>
      <w:color w:val="605E5C"/>
      <w:shd w:val="clear" w:color="auto" w:fill="E1DFDD"/>
    </w:rPr>
  </w:style>
  <w:style w:type="paragraph" w:customStyle="1" w:styleId="pf0">
    <w:name w:val="pf0"/>
    <w:basedOn w:val="Normlny"/>
    <w:rsid w:val="00C802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cf01">
    <w:name w:val="cf01"/>
    <w:basedOn w:val="Predvolenpsmoodseku"/>
    <w:rsid w:val="00C8028B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9344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2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diagramQuickStyle" Target="diagrams/quickStyle1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diagramLayout" Target="diagrams/layout1.xm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diagramData" Target="diagrams/data1.xml"/><Relationship Id="rId5" Type="http://schemas.openxmlformats.org/officeDocument/2006/relationships/numbering" Target="numbering.xml"/><Relationship Id="rId15" Type="http://schemas.microsoft.com/office/2007/relationships/diagramDrawing" Target="diagrams/drawing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diagramColors" Target="diagrams/colors1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g"/><Relationship Id="rId2" Type="http://schemas.openxmlformats.org/officeDocument/2006/relationships/image" Target="../media/image2.jpg"/><Relationship Id="rId1" Type="http://schemas.openxmlformats.org/officeDocument/2006/relationships/image" Target="../media/image1.jpg"/><Relationship Id="rId4" Type="http://schemas.openxmlformats.org/officeDocument/2006/relationships/image" Target="../media/image4.jp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g"/><Relationship Id="rId2" Type="http://schemas.openxmlformats.org/officeDocument/2006/relationships/image" Target="../media/image2.jpg"/><Relationship Id="rId1" Type="http://schemas.openxmlformats.org/officeDocument/2006/relationships/image" Target="../media/image1.jpg"/><Relationship Id="rId4" Type="http://schemas.openxmlformats.org/officeDocument/2006/relationships/image" Target="../media/image4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21FA174-E55C-4477-B7AD-B88747C7B8B3}" type="doc">
      <dgm:prSet loTypeId="urn:microsoft.com/office/officeart/2005/8/layout/vList4" loCatId="list" qsTypeId="urn:microsoft.com/office/officeart/2005/8/quickstyle/3d2" qsCatId="3D" csTypeId="urn:microsoft.com/office/officeart/2005/8/colors/colorful3" csCatId="colorful" phldr="1"/>
      <dgm:spPr/>
      <dgm:t>
        <a:bodyPr/>
        <a:lstStyle/>
        <a:p>
          <a:endParaRPr lang="sk-SK"/>
        </a:p>
      </dgm:t>
    </dgm:pt>
    <dgm:pt modelId="{45665168-FC6B-44D0-923C-75A1271F8297}">
      <dgm:prSet phldrT="[Text]" custT="1"/>
      <dgm:spPr/>
      <dgm:t>
        <a:bodyPr/>
        <a:lstStyle/>
        <a:p>
          <a:r>
            <a:rPr lang="sk-SK" sz="2000" b="1"/>
            <a:t>S</a:t>
          </a:r>
        </a:p>
      </dgm:t>
    </dgm:pt>
    <dgm:pt modelId="{E75AEAFC-789E-46B7-B10D-4FBD926662F0}" type="parTrans" cxnId="{6477B9E7-FC72-49F5-97B1-B43AA2B30A27}">
      <dgm:prSet/>
      <dgm:spPr/>
      <dgm:t>
        <a:bodyPr/>
        <a:lstStyle/>
        <a:p>
          <a:endParaRPr lang="sk-SK"/>
        </a:p>
      </dgm:t>
    </dgm:pt>
    <dgm:pt modelId="{9F55A9E4-D45F-4751-9CA4-3051135549D7}" type="sibTrans" cxnId="{6477B9E7-FC72-49F5-97B1-B43AA2B30A27}">
      <dgm:prSet/>
      <dgm:spPr/>
      <dgm:t>
        <a:bodyPr/>
        <a:lstStyle/>
        <a:p>
          <a:endParaRPr lang="sk-SK"/>
        </a:p>
      </dgm:t>
    </dgm:pt>
    <dgm:pt modelId="{F690EFC2-5060-4A72-8476-94BFD6EF7F54}">
      <dgm:prSet phldrT="[Text]"/>
      <dgm:spPr/>
      <dgm:t>
        <a:bodyPr/>
        <a:lstStyle/>
        <a:p>
          <a:r>
            <a:rPr lang="sk-SK" sz="1000"/>
            <a:t> jasne definovaný jednotný hodnotiaci rámec</a:t>
          </a:r>
        </a:p>
      </dgm:t>
    </dgm:pt>
    <dgm:pt modelId="{17B932F7-C620-4046-9B24-91A33F156CB4}" type="parTrans" cxnId="{1B4EE21E-EF77-4714-98A3-08D1E5C6B6B5}">
      <dgm:prSet/>
      <dgm:spPr/>
      <dgm:t>
        <a:bodyPr/>
        <a:lstStyle/>
        <a:p>
          <a:endParaRPr lang="sk-SK"/>
        </a:p>
      </dgm:t>
    </dgm:pt>
    <dgm:pt modelId="{60CE121E-4C20-4F09-A53F-C2AD060F1153}" type="sibTrans" cxnId="{1B4EE21E-EF77-4714-98A3-08D1E5C6B6B5}">
      <dgm:prSet/>
      <dgm:spPr/>
      <dgm:t>
        <a:bodyPr/>
        <a:lstStyle/>
        <a:p>
          <a:endParaRPr lang="sk-SK"/>
        </a:p>
      </dgm:t>
    </dgm:pt>
    <dgm:pt modelId="{54EB8FD7-E4C4-47A9-AD24-BFE15FEC03A2}">
      <dgm:prSet phldrT="[Text]"/>
      <dgm:spPr/>
      <dgm:t>
        <a:bodyPr/>
        <a:lstStyle/>
        <a:p>
          <a:r>
            <a:rPr lang="sk-SK" sz="1000"/>
            <a:t> úzke prepojenie externého hodnotenia a autoevalvácie škôl</a:t>
          </a:r>
        </a:p>
      </dgm:t>
    </dgm:pt>
    <dgm:pt modelId="{E6258289-3439-4DB3-931D-6C1CD0E89FFA}" type="parTrans" cxnId="{5E126C43-9B3B-4FD0-BFEA-F0C5D53BF4BD}">
      <dgm:prSet/>
      <dgm:spPr/>
      <dgm:t>
        <a:bodyPr/>
        <a:lstStyle/>
        <a:p>
          <a:endParaRPr lang="sk-SK"/>
        </a:p>
      </dgm:t>
    </dgm:pt>
    <dgm:pt modelId="{FBBCB8DD-9298-4951-A0CF-F1A9E6924A02}" type="sibTrans" cxnId="{5E126C43-9B3B-4FD0-BFEA-F0C5D53BF4BD}">
      <dgm:prSet/>
      <dgm:spPr/>
      <dgm:t>
        <a:bodyPr/>
        <a:lstStyle/>
        <a:p>
          <a:endParaRPr lang="sk-SK"/>
        </a:p>
      </dgm:t>
    </dgm:pt>
    <dgm:pt modelId="{CF8136A4-CBD7-4F74-BF4D-88706837B1FE}">
      <dgm:prSet phldrT="[Text]" custT="1"/>
      <dgm:spPr/>
      <dgm:t>
        <a:bodyPr/>
        <a:lstStyle/>
        <a:p>
          <a:r>
            <a:rPr lang="sk-SK" sz="2000" b="1"/>
            <a:t>W</a:t>
          </a:r>
        </a:p>
      </dgm:t>
    </dgm:pt>
    <dgm:pt modelId="{501BCFF7-BA46-4AF0-83CF-E6886A47E79F}" type="parTrans" cxnId="{1FBA9001-FE70-4309-8561-A420DF3D6F35}">
      <dgm:prSet/>
      <dgm:spPr/>
      <dgm:t>
        <a:bodyPr/>
        <a:lstStyle/>
        <a:p>
          <a:endParaRPr lang="sk-SK"/>
        </a:p>
      </dgm:t>
    </dgm:pt>
    <dgm:pt modelId="{0EA79BEE-1554-4467-94B3-45C8BBFEAE46}" type="sibTrans" cxnId="{1FBA9001-FE70-4309-8561-A420DF3D6F35}">
      <dgm:prSet/>
      <dgm:spPr/>
      <dgm:t>
        <a:bodyPr/>
        <a:lstStyle/>
        <a:p>
          <a:endParaRPr lang="sk-SK"/>
        </a:p>
      </dgm:t>
    </dgm:pt>
    <dgm:pt modelId="{6FAA9A29-DF81-41D5-BB80-464CF5FD93F3}">
      <dgm:prSet phldrT="[Text]" custT="1"/>
      <dgm:spPr/>
      <dgm:t>
        <a:bodyPr/>
        <a:lstStyle/>
        <a:p>
          <a:r>
            <a:rPr lang="sk-SK" sz="1000"/>
            <a:t> absencia agregovaných ratingov / verejných klasifikácií škôl</a:t>
          </a:r>
        </a:p>
      </dgm:t>
    </dgm:pt>
    <dgm:pt modelId="{434A67A6-3490-41D9-BF51-17A7F3C6CF60}" type="parTrans" cxnId="{BAF7E4D7-C229-497F-B409-6B4A47229C03}">
      <dgm:prSet/>
      <dgm:spPr/>
      <dgm:t>
        <a:bodyPr/>
        <a:lstStyle/>
        <a:p>
          <a:endParaRPr lang="sk-SK"/>
        </a:p>
      </dgm:t>
    </dgm:pt>
    <dgm:pt modelId="{FF8F63D5-0A30-4341-8DA5-51874F41D890}" type="sibTrans" cxnId="{BAF7E4D7-C229-497F-B409-6B4A47229C03}">
      <dgm:prSet/>
      <dgm:spPr/>
      <dgm:t>
        <a:bodyPr/>
        <a:lstStyle/>
        <a:p>
          <a:endParaRPr lang="sk-SK"/>
        </a:p>
      </dgm:t>
    </dgm:pt>
    <dgm:pt modelId="{2574F064-5476-4316-BF24-6A7C285D738D}">
      <dgm:prSet phldrT="[Text]" custT="1"/>
      <dgm:spPr/>
      <dgm:t>
        <a:bodyPr/>
        <a:lstStyle/>
        <a:p>
          <a:r>
            <a:rPr lang="sk-SK" sz="1000"/>
            <a:t> relatívne dlhší inšpekčný cyklus</a:t>
          </a:r>
        </a:p>
      </dgm:t>
    </dgm:pt>
    <dgm:pt modelId="{C3EC5AEB-1D4C-4921-816C-2A5F261F49A3}" type="parTrans" cxnId="{118ED0EB-1D47-4BCF-8DB6-D5155672510A}">
      <dgm:prSet/>
      <dgm:spPr/>
      <dgm:t>
        <a:bodyPr/>
        <a:lstStyle/>
        <a:p>
          <a:endParaRPr lang="sk-SK"/>
        </a:p>
      </dgm:t>
    </dgm:pt>
    <dgm:pt modelId="{B5320117-6FF8-4A6C-B90E-DB1D1D9F58D0}" type="sibTrans" cxnId="{118ED0EB-1D47-4BCF-8DB6-D5155672510A}">
      <dgm:prSet/>
      <dgm:spPr/>
      <dgm:t>
        <a:bodyPr/>
        <a:lstStyle/>
        <a:p>
          <a:endParaRPr lang="sk-SK"/>
        </a:p>
      </dgm:t>
    </dgm:pt>
    <dgm:pt modelId="{55FF0546-78D7-40EA-BAF4-59C16764A747}">
      <dgm:prSet phldrT="[Text]" custT="1"/>
      <dgm:spPr/>
      <dgm:t>
        <a:bodyPr/>
        <a:lstStyle/>
        <a:p>
          <a:r>
            <a:rPr lang="sk-SK" sz="2000" b="1"/>
            <a:t>O</a:t>
          </a:r>
        </a:p>
      </dgm:t>
    </dgm:pt>
    <dgm:pt modelId="{70F8DEF4-A1B2-475A-8D87-76E7BECD23E8}" type="parTrans" cxnId="{C3181803-35B4-4772-ABDB-D46D22A3AEAF}">
      <dgm:prSet/>
      <dgm:spPr/>
      <dgm:t>
        <a:bodyPr/>
        <a:lstStyle/>
        <a:p>
          <a:endParaRPr lang="sk-SK"/>
        </a:p>
      </dgm:t>
    </dgm:pt>
    <dgm:pt modelId="{08EE4820-CD6C-4EEE-A96D-7713173DEC2A}" type="sibTrans" cxnId="{C3181803-35B4-4772-ABDB-D46D22A3AEAF}">
      <dgm:prSet/>
      <dgm:spPr/>
      <dgm:t>
        <a:bodyPr/>
        <a:lstStyle/>
        <a:p>
          <a:endParaRPr lang="sk-SK"/>
        </a:p>
      </dgm:t>
    </dgm:pt>
    <dgm:pt modelId="{9355D613-A9BA-4EC0-9406-E72AA8C464E7}">
      <dgm:prSet phldrT="[Text]" custT="1"/>
      <dgm:spPr/>
      <dgm:t>
        <a:bodyPr/>
        <a:lstStyle/>
        <a:p>
          <a:r>
            <a:rPr lang="sk-SK" sz="1000"/>
            <a:t> aktívnejší rozvoj rizikovo-orientovaného modelu inšpekcie</a:t>
          </a:r>
        </a:p>
      </dgm:t>
    </dgm:pt>
    <dgm:pt modelId="{1C1D0816-6B35-412F-8D67-875BFFB866E1}" type="parTrans" cxnId="{77B2EA63-8116-436F-9737-1912C9062541}">
      <dgm:prSet/>
      <dgm:spPr/>
      <dgm:t>
        <a:bodyPr/>
        <a:lstStyle/>
        <a:p>
          <a:endParaRPr lang="sk-SK"/>
        </a:p>
      </dgm:t>
    </dgm:pt>
    <dgm:pt modelId="{7F1B35D3-9C4B-40EC-9525-FC38D739C3C3}" type="sibTrans" cxnId="{77B2EA63-8116-436F-9737-1912C9062541}">
      <dgm:prSet/>
      <dgm:spPr/>
      <dgm:t>
        <a:bodyPr/>
        <a:lstStyle/>
        <a:p>
          <a:endParaRPr lang="sk-SK"/>
        </a:p>
      </dgm:t>
    </dgm:pt>
    <dgm:pt modelId="{192281B2-D2DA-428B-95A3-4980866697C3}">
      <dgm:prSet phldrT="[Text]" custT="1"/>
      <dgm:spPr/>
      <dgm:t>
        <a:bodyPr/>
        <a:lstStyle/>
        <a:p>
          <a:r>
            <a:rPr lang="sk-SK" sz="2000" b="1"/>
            <a:t>T</a:t>
          </a:r>
        </a:p>
      </dgm:t>
    </dgm:pt>
    <dgm:pt modelId="{43DD04EF-0143-4F96-B5B0-C8AE813BD0C3}" type="parTrans" cxnId="{0BA043DC-2E1D-4472-8B48-C09AABE367E6}">
      <dgm:prSet/>
      <dgm:spPr/>
      <dgm:t>
        <a:bodyPr/>
        <a:lstStyle/>
        <a:p>
          <a:endParaRPr lang="sk-SK"/>
        </a:p>
      </dgm:t>
    </dgm:pt>
    <dgm:pt modelId="{4D94FE00-8E05-4C7A-9746-151A49730DD4}" type="sibTrans" cxnId="{0BA043DC-2E1D-4472-8B48-C09AABE367E6}">
      <dgm:prSet/>
      <dgm:spPr/>
      <dgm:t>
        <a:bodyPr/>
        <a:lstStyle/>
        <a:p>
          <a:endParaRPr lang="sk-SK"/>
        </a:p>
      </dgm:t>
    </dgm:pt>
    <dgm:pt modelId="{5A3C3762-6F9B-466C-99E3-F73575ABCF91}">
      <dgm:prSet phldrT="[Text]"/>
      <dgm:spPr/>
      <dgm:t>
        <a:bodyPr/>
        <a:lstStyle/>
        <a:p>
          <a:r>
            <a:rPr lang="sk-SK" sz="1000"/>
            <a:t> silná analytická kapacita ČŠI</a:t>
          </a:r>
        </a:p>
      </dgm:t>
    </dgm:pt>
    <dgm:pt modelId="{33A97914-0DBF-4F67-B67B-711DD9F66E30}" type="parTrans" cxnId="{7BBA775E-2A09-4F19-80A4-D8F6B49B5686}">
      <dgm:prSet/>
      <dgm:spPr/>
      <dgm:t>
        <a:bodyPr/>
        <a:lstStyle/>
        <a:p>
          <a:endParaRPr lang="sk-SK"/>
        </a:p>
      </dgm:t>
    </dgm:pt>
    <dgm:pt modelId="{AA428911-9164-4420-B63E-F8F4FC9C5072}" type="sibTrans" cxnId="{7BBA775E-2A09-4F19-80A4-D8F6B49B5686}">
      <dgm:prSet/>
      <dgm:spPr/>
      <dgm:t>
        <a:bodyPr/>
        <a:lstStyle/>
        <a:p>
          <a:endParaRPr lang="sk-SK"/>
        </a:p>
      </dgm:t>
    </dgm:pt>
    <dgm:pt modelId="{0EE3377F-8842-44CA-B803-582A37FBB652}">
      <dgm:prSet phldrT="[Text]"/>
      <dgm:spPr/>
      <dgm:t>
        <a:bodyPr/>
        <a:lstStyle/>
        <a:p>
          <a:r>
            <a:rPr lang="sk-SK" sz="1000"/>
            <a:t> legitímne ukotvenie v legislatíve</a:t>
          </a:r>
        </a:p>
      </dgm:t>
    </dgm:pt>
    <dgm:pt modelId="{04DC09E9-1011-4A1E-B6CE-CB6102DC062B}" type="parTrans" cxnId="{BC737595-682B-48FE-8B7B-F563E0BB960D}">
      <dgm:prSet/>
      <dgm:spPr/>
      <dgm:t>
        <a:bodyPr/>
        <a:lstStyle/>
        <a:p>
          <a:endParaRPr lang="sk-SK"/>
        </a:p>
      </dgm:t>
    </dgm:pt>
    <dgm:pt modelId="{6B711723-A7C7-4CFE-9D8E-109EF8EC8931}" type="sibTrans" cxnId="{BC737595-682B-48FE-8B7B-F563E0BB960D}">
      <dgm:prSet/>
      <dgm:spPr/>
      <dgm:t>
        <a:bodyPr/>
        <a:lstStyle/>
        <a:p>
          <a:endParaRPr lang="sk-SK"/>
        </a:p>
      </dgm:t>
    </dgm:pt>
    <dgm:pt modelId="{52CA099F-09E8-4FAE-83BD-730C548269F3}">
      <dgm:prSet phldrT="[Text]"/>
      <dgm:spPr/>
      <dgm:t>
        <a:bodyPr/>
        <a:lstStyle/>
        <a:p>
          <a:r>
            <a:rPr lang="sk-SK" sz="1000"/>
            <a:t> vysoká digitalizácia hodnotenia</a:t>
          </a:r>
        </a:p>
      </dgm:t>
    </dgm:pt>
    <dgm:pt modelId="{682329FD-C295-43E8-9A28-B49EF56B2AD5}" type="parTrans" cxnId="{71299C7D-6C9A-4D04-80B7-C88C36BE6587}">
      <dgm:prSet/>
      <dgm:spPr/>
      <dgm:t>
        <a:bodyPr/>
        <a:lstStyle/>
        <a:p>
          <a:endParaRPr lang="sk-SK"/>
        </a:p>
      </dgm:t>
    </dgm:pt>
    <dgm:pt modelId="{BBE13961-D478-442D-9827-EC61367715C6}" type="sibTrans" cxnId="{71299C7D-6C9A-4D04-80B7-C88C36BE6587}">
      <dgm:prSet/>
      <dgm:spPr/>
      <dgm:t>
        <a:bodyPr/>
        <a:lstStyle/>
        <a:p>
          <a:endParaRPr lang="sk-SK"/>
        </a:p>
      </dgm:t>
    </dgm:pt>
    <dgm:pt modelId="{A37D590C-7088-429E-BCC0-904771B4477D}">
      <dgm:prSet phldrT="[Text]" custT="1"/>
      <dgm:spPr/>
      <dgm:t>
        <a:bodyPr/>
        <a:lstStyle/>
        <a:p>
          <a:r>
            <a:rPr lang="sk-SK" sz="1000"/>
            <a:t> využitie dát na prediktívne a preventívne hodnotenie</a:t>
          </a:r>
        </a:p>
      </dgm:t>
    </dgm:pt>
    <dgm:pt modelId="{8DCC4AA3-93E0-424D-9C76-360D8E5612DA}" type="parTrans" cxnId="{FD308B44-A831-4F75-A41B-416D3472DB65}">
      <dgm:prSet/>
      <dgm:spPr/>
      <dgm:t>
        <a:bodyPr/>
        <a:lstStyle/>
        <a:p>
          <a:endParaRPr lang="sk-SK"/>
        </a:p>
      </dgm:t>
    </dgm:pt>
    <dgm:pt modelId="{FC709469-1976-4E54-BF4C-6337E6DAF641}" type="sibTrans" cxnId="{FD308B44-A831-4F75-A41B-416D3472DB65}">
      <dgm:prSet/>
      <dgm:spPr/>
      <dgm:t>
        <a:bodyPr/>
        <a:lstStyle/>
        <a:p>
          <a:endParaRPr lang="sk-SK"/>
        </a:p>
      </dgm:t>
    </dgm:pt>
    <dgm:pt modelId="{EBF303D7-2023-49DD-9A74-649CEA399B24}">
      <dgm:prSet phldrT="[Text]" custT="1"/>
      <dgm:spPr/>
      <dgm:t>
        <a:bodyPr/>
        <a:lstStyle/>
        <a:p>
          <a:r>
            <a:rPr lang="sk-SK" sz="1000"/>
            <a:t> aktívnejšie prepojenie s európskymi hodnotiacimi rámcami</a:t>
          </a:r>
        </a:p>
      </dgm:t>
    </dgm:pt>
    <dgm:pt modelId="{C115C18E-75C6-4DCB-86A7-1CE867972A02}" type="parTrans" cxnId="{036A35EF-EA6C-4C59-9076-022ADFFFC32D}">
      <dgm:prSet/>
      <dgm:spPr/>
      <dgm:t>
        <a:bodyPr/>
        <a:lstStyle/>
        <a:p>
          <a:endParaRPr lang="sk-SK"/>
        </a:p>
      </dgm:t>
    </dgm:pt>
    <dgm:pt modelId="{BA5A22B7-5101-4FDD-8992-D1AAFF2F093F}" type="sibTrans" cxnId="{036A35EF-EA6C-4C59-9076-022ADFFFC32D}">
      <dgm:prSet/>
      <dgm:spPr/>
      <dgm:t>
        <a:bodyPr/>
        <a:lstStyle/>
        <a:p>
          <a:endParaRPr lang="sk-SK"/>
        </a:p>
      </dgm:t>
    </dgm:pt>
    <dgm:pt modelId="{66BF3EE2-F9C0-4488-B18F-D046EFCD4182}">
      <dgm:prSet phldrT="[Text]" custT="1"/>
      <dgm:spPr/>
      <dgm:t>
        <a:bodyPr/>
        <a:lstStyle/>
        <a:p>
          <a:r>
            <a:rPr lang="sk-SK" sz="900"/>
            <a:t> </a:t>
          </a:r>
          <a:r>
            <a:rPr lang="sk-SK" sz="1000"/>
            <a:t>politizácia hodnotenia kvality vzdelávania</a:t>
          </a:r>
        </a:p>
      </dgm:t>
    </dgm:pt>
    <dgm:pt modelId="{440E3664-2085-403D-BAF4-36A36DC889EC}" type="parTrans" cxnId="{30255D3C-7C76-4F48-8E36-2DBDCC2DB0A2}">
      <dgm:prSet/>
      <dgm:spPr/>
      <dgm:t>
        <a:bodyPr/>
        <a:lstStyle/>
        <a:p>
          <a:endParaRPr lang="sk-SK"/>
        </a:p>
      </dgm:t>
    </dgm:pt>
    <dgm:pt modelId="{E9BAD84B-AA7D-418B-A211-A0546D9E0423}" type="sibTrans" cxnId="{30255D3C-7C76-4F48-8E36-2DBDCC2DB0A2}">
      <dgm:prSet/>
      <dgm:spPr/>
      <dgm:t>
        <a:bodyPr/>
        <a:lstStyle/>
        <a:p>
          <a:endParaRPr lang="sk-SK"/>
        </a:p>
      </dgm:t>
    </dgm:pt>
    <dgm:pt modelId="{240F9A95-FBB8-410A-B2D3-E123E2A4880D}">
      <dgm:prSet phldrT="[Text]" custT="1"/>
      <dgm:spPr/>
      <dgm:t>
        <a:bodyPr/>
        <a:lstStyle/>
        <a:p>
          <a:r>
            <a:rPr lang="sk-SK" sz="1000"/>
            <a:t> nárast neoficiálnych a nekontrolovaných hodnotení</a:t>
          </a:r>
        </a:p>
      </dgm:t>
    </dgm:pt>
    <dgm:pt modelId="{9B436091-D796-4128-8AB3-89EA4799D7BD}" type="parTrans" cxnId="{23792C4A-C268-4555-B131-78A8EE7C0E2F}">
      <dgm:prSet/>
      <dgm:spPr/>
      <dgm:t>
        <a:bodyPr/>
        <a:lstStyle/>
        <a:p>
          <a:endParaRPr lang="sk-SK"/>
        </a:p>
      </dgm:t>
    </dgm:pt>
    <dgm:pt modelId="{204FB77B-C8A1-4D63-BEAE-38AFD7BFCBCE}" type="sibTrans" cxnId="{23792C4A-C268-4555-B131-78A8EE7C0E2F}">
      <dgm:prSet/>
      <dgm:spPr/>
      <dgm:t>
        <a:bodyPr/>
        <a:lstStyle/>
        <a:p>
          <a:endParaRPr lang="sk-SK"/>
        </a:p>
      </dgm:t>
    </dgm:pt>
    <dgm:pt modelId="{C7D1AAF6-2509-4535-841A-3FF6BC696E26}">
      <dgm:prSet phldrT="[Text]" custT="1"/>
      <dgm:spPr/>
      <dgm:t>
        <a:bodyPr/>
        <a:lstStyle/>
        <a:p>
          <a:r>
            <a:rPr lang="sk-SK" sz="1000"/>
            <a:t> preťaženie inšpekčného systému</a:t>
          </a:r>
        </a:p>
      </dgm:t>
    </dgm:pt>
    <dgm:pt modelId="{7169CF9A-47FE-42C3-AC80-E18A3B2E47F8}" type="parTrans" cxnId="{0BCD3E7D-83A1-4094-A473-03D0366BC926}">
      <dgm:prSet/>
      <dgm:spPr/>
      <dgm:t>
        <a:bodyPr/>
        <a:lstStyle/>
        <a:p>
          <a:endParaRPr lang="sk-SK"/>
        </a:p>
      </dgm:t>
    </dgm:pt>
    <dgm:pt modelId="{9FEB878E-D310-47E2-8179-3D0D147C6B52}" type="sibTrans" cxnId="{0BCD3E7D-83A1-4094-A473-03D0366BC926}">
      <dgm:prSet/>
      <dgm:spPr/>
      <dgm:t>
        <a:bodyPr/>
        <a:lstStyle/>
        <a:p>
          <a:endParaRPr lang="sk-SK"/>
        </a:p>
      </dgm:t>
    </dgm:pt>
    <dgm:pt modelId="{DCC80798-91B4-476D-BDE1-B3EBB1A07990}">
      <dgm:prSet phldrT="[Text]" custT="1"/>
      <dgm:spPr/>
      <dgm:t>
        <a:bodyPr/>
        <a:lstStyle/>
        <a:p>
          <a:r>
            <a:rPr lang="sk-SK" sz="1000"/>
            <a:t> riziko metodickej náročnosti pre malé školy</a:t>
          </a:r>
        </a:p>
      </dgm:t>
    </dgm:pt>
    <dgm:pt modelId="{87D51ACA-BDC3-4B11-84DE-89280656D99C}" type="parTrans" cxnId="{08FF3BE7-7559-44E8-9098-BC69373C0EC0}">
      <dgm:prSet/>
      <dgm:spPr/>
      <dgm:t>
        <a:bodyPr/>
        <a:lstStyle/>
        <a:p>
          <a:endParaRPr lang="sk-SK"/>
        </a:p>
      </dgm:t>
    </dgm:pt>
    <dgm:pt modelId="{6834F746-CCBA-497A-BB15-28EB829AA869}" type="sibTrans" cxnId="{08FF3BE7-7559-44E8-9098-BC69373C0EC0}">
      <dgm:prSet/>
      <dgm:spPr/>
      <dgm:t>
        <a:bodyPr/>
        <a:lstStyle/>
        <a:p>
          <a:endParaRPr lang="sk-SK"/>
        </a:p>
      </dgm:t>
    </dgm:pt>
    <dgm:pt modelId="{32485E50-D0EB-4AB1-9E90-3CD148017884}">
      <dgm:prSet phldrT="[Text]" custT="1"/>
      <dgm:spPr/>
      <dgm:t>
        <a:bodyPr/>
        <a:lstStyle/>
        <a:p>
          <a:r>
            <a:rPr lang="sk-SK" sz="1000"/>
            <a:t> prepojenie hodnotenia kvality s terciárnym vzdelávaním </a:t>
          </a:r>
        </a:p>
      </dgm:t>
    </dgm:pt>
    <dgm:pt modelId="{B28A2641-60ED-4187-8834-42222BAE071C}" type="parTrans" cxnId="{94CACF77-56BD-4790-93E0-4DAB3B893D7B}">
      <dgm:prSet/>
      <dgm:spPr/>
      <dgm:t>
        <a:bodyPr/>
        <a:lstStyle/>
        <a:p>
          <a:endParaRPr lang="sk-SK"/>
        </a:p>
      </dgm:t>
    </dgm:pt>
    <dgm:pt modelId="{7AAC35F5-61F9-4FC2-8B82-4DA3631498A7}" type="sibTrans" cxnId="{94CACF77-56BD-4790-93E0-4DAB3B893D7B}">
      <dgm:prSet/>
      <dgm:spPr/>
      <dgm:t>
        <a:bodyPr/>
        <a:lstStyle/>
        <a:p>
          <a:endParaRPr lang="sk-SK"/>
        </a:p>
      </dgm:t>
    </dgm:pt>
    <dgm:pt modelId="{AA39B48F-1FE0-4B3C-BB70-8F27B53360F8}">
      <dgm:prSet phldrT="[Text]" custT="1"/>
      <dgm:spPr/>
      <dgm:t>
        <a:bodyPr/>
        <a:lstStyle/>
        <a:p>
          <a:r>
            <a:rPr lang="sk-SK" sz="1000"/>
            <a:t> prioritné zameranie sa iba na formálnu zhodu</a:t>
          </a:r>
        </a:p>
      </dgm:t>
    </dgm:pt>
    <dgm:pt modelId="{4BA9F71E-D277-4C13-94FA-FD620DF3B5DC}" type="parTrans" cxnId="{3D4BEACF-40AD-4EA0-BF62-4C3CA2611908}">
      <dgm:prSet/>
      <dgm:spPr/>
      <dgm:t>
        <a:bodyPr/>
        <a:lstStyle/>
        <a:p>
          <a:endParaRPr lang="sk-SK"/>
        </a:p>
      </dgm:t>
    </dgm:pt>
    <dgm:pt modelId="{D80E4C4D-244F-4585-B40D-AADAFE8BDB38}" type="sibTrans" cxnId="{3D4BEACF-40AD-4EA0-BF62-4C3CA2611908}">
      <dgm:prSet/>
      <dgm:spPr/>
      <dgm:t>
        <a:bodyPr/>
        <a:lstStyle/>
        <a:p>
          <a:endParaRPr lang="sk-SK"/>
        </a:p>
      </dgm:t>
    </dgm:pt>
    <dgm:pt modelId="{03DADADA-2B9D-4F09-B41E-8ED9C9A75FDE}">
      <dgm:prSet phldrT="[Text]" custT="1"/>
      <dgm:spPr/>
      <dgm:t>
        <a:bodyPr/>
        <a:lstStyle/>
        <a:p>
          <a:r>
            <a:rPr lang="sk-SK" sz="1000"/>
            <a:t> výraznejšie zameranie na hodnotenie "nadstavby"</a:t>
          </a:r>
        </a:p>
      </dgm:t>
    </dgm:pt>
    <dgm:pt modelId="{A2B210B3-21B1-4041-A6B1-1D41ED925CBA}" type="parTrans" cxnId="{622A8A44-E39B-44E3-A3C3-03D4BA177F03}">
      <dgm:prSet/>
      <dgm:spPr/>
      <dgm:t>
        <a:bodyPr/>
        <a:lstStyle/>
        <a:p>
          <a:endParaRPr lang="sk-SK"/>
        </a:p>
      </dgm:t>
    </dgm:pt>
    <dgm:pt modelId="{8E16CFE1-0C2B-4560-B209-A5B7A515CE07}" type="sibTrans" cxnId="{622A8A44-E39B-44E3-A3C3-03D4BA177F03}">
      <dgm:prSet/>
      <dgm:spPr/>
      <dgm:t>
        <a:bodyPr/>
        <a:lstStyle/>
        <a:p>
          <a:endParaRPr lang="sk-SK"/>
        </a:p>
      </dgm:t>
    </dgm:pt>
    <dgm:pt modelId="{8B502F56-9E15-4A87-8429-82B75C263C28}">
      <dgm:prSet phldrT="[Text]" custT="1"/>
      <dgm:spPr/>
      <dgm:t>
        <a:bodyPr/>
        <a:lstStyle/>
        <a:p>
          <a:r>
            <a:rPr lang="sk-SK" sz="1000"/>
            <a:t> využitie AI a dát od rodičov (žiakov) pri podpore inšpekčnej činnosti</a:t>
          </a:r>
        </a:p>
      </dgm:t>
    </dgm:pt>
    <dgm:pt modelId="{B81D54C6-3340-4696-A058-5E1DC7F75C14}" type="parTrans" cxnId="{D36DD855-D53B-4EEE-9AAF-722D80C1D2C1}">
      <dgm:prSet/>
      <dgm:spPr/>
      <dgm:t>
        <a:bodyPr/>
        <a:lstStyle/>
        <a:p>
          <a:endParaRPr lang="sk-SK"/>
        </a:p>
      </dgm:t>
    </dgm:pt>
    <dgm:pt modelId="{B9FA0DB2-B114-46D1-B7D7-77EAF0748267}" type="sibTrans" cxnId="{D36DD855-D53B-4EEE-9AAF-722D80C1D2C1}">
      <dgm:prSet/>
      <dgm:spPr/>
      <dgm:t>
        <a:bodyPr/>
        <a:lstStyle/>
        <a:p>
          <a:endParaRPr lang="sk-SK"/>
        </a:p>
      </dgm:t>
    </dgm:pt>
    <dgm:pt modelId="{FB2A4F94-2BE6-4E22-B42B-882A7246BE1A}" type="pres">
      <dgm:prSet presAssocID="{C21FA174-E55C-4477-B7AD-B88747C7B8B3}" presName="linear" presStyleCnt="0">
        <dgm:presLayoutVars>
          <dgm:dir/>
          <dgm:resizeHandles val="exact"/>
        </dgm:presLayoutVars>
      </dgm:prSet>
      <dgm:spPr/>
    </dgm:pt>
    <dgm:pt modelId="{94B75E34-2601-4CC8-82FC-0DB4131F62D5}" type="pres">
      <dgm:prSet presAssocID="{45665168-FC6B-44D0-923C-75A1271F8297}" presName="comp" presStyleCnt="0"/>
      <dgm:spPr/>
    </dgm:pt>
    <dgm:pt modelId="{19BD3FE0-13BF-4E75-9796-C1C93F27F696}" type="pres">
      <dgm:prSet presAssocID="{45665168-FC6B-44D0-923C-75A1271F8297}" presName="box" presStyleLbl="node1" presStyleIdx="0" presStyleCnt="4" custScaleY="76580"/>
      <dgm:spPr/>
    </dgm:pt>
    <dgm:pt modelId="{EA4A6370-DD02-4AF8-994E-4450F899C183}" type="pres">
      <dgm:prSet presAssocID="{45665168-FC6B-44D0-923C-75A1271F8297}" presName="img" presStyleLbl="fgImgPlace1" presStyleIdx="0" presStyleCnt="4" custScaleY="84816"/>
      <dgm:spPr>
        <a:blipFill>
          <a:blip xmlns:r="http://schemas.openxmlformats.org/officeDocument/2006/relationships" r:embed="rId1"/>
          <a:srcRect/>
          <a:stretch>
            <a:fillRect l="-20000" r="-20000"/>
          </a:stretch>
        </a:blipFill>
      </dgm:spPr>
      <dgm:extLst>
        <a:ext uri="{E40237B7-FDA0-4F09-8148-C483321AD2D9}">
          <dgm14:cNvPr xmlns:dgm14="http://schemas.microsoft.com/office/drawing/2010/diagram" id="0" name="" descr="Boli spojené dve oceľovosivá reťaze"/>
        </a:ext>
      </dgm:extLst>
    </dgm:pt>
    <dgm:pt modelId="{8BB8663A-F79C-4FAD-BCD1-C75D91F8F50C}" type="pres">
      <dgm:prSet presAssocID="{45665168-FC6B-44D0-923C-75A1271F8297}" presName="text" presStyleLbl="node1" presStyleIdx="0" presStyleCnt="4">
        <dgm:presLayoutVars>
          <dgm:bulletEnabled val="1"/>
        </dgm:presLayoutVars>
      </dgm:prSet>
      <dgm:spPr/>
    </dgm:pt>
    <dgm:pt modelId="{C1BBC999-9F97-4767-8377-9A853A7FCD90}" type="pres">
      <dgm:prSet presAssocID="{9F55A9E4-D45F-4751-9CA4-3051135549D7}" presName="spacer" presStyleCnt="0"/>
      <dgm:spPr/>
    </dgm:pt>
    <dgm:pt modelId="{1888B5CC-7C46-4843-BB82-3368D98F69F3}" type="pres">
      <dgm:prSet presAssocID="{CF8136A4-CBD7-4F74-BF4D-88706837B1FE}" presName="comp" presStyleCnt="0"/>
      <dgm:spPr/>
    </dgm:pt>
    <dgm:pt modelId="{98DE96E7-1154-4616-88EE-DEC14F8629E2}" type="pres">
      <dgm:prSet presAssocID="{CF8136A4-CBD7-4F74-BF4D-88706837B1FE}" presName="box" presStyleLbl="node1" presStyleIdx="1" presStyleCnt="4" custScaleY="66538"/>
      <dgm:spPr/>
    </dgm:pt>
    <dgm:pt modelId="{37B5B6AA-0CE8-4959-936B-124B62307894}" type="pres">
      <dgm:prSet presAssocID="{CF8136A4-CBD7-4F74-BF4D-88706837B1FE}" presName="img" presStyleLbl="fgImgPlace1" presStyleIdx="1" presStyleCnt="4" custScaleY="70034"/>
      <dgm:spPr>
        <a:blipFill>
          <a:blip xmlns:r="http://schemas.openxmlformats.org/officeDocument/2006/relationships" r:embed="rId2"/>
          <a:srcRect/>
          <a:stretch>
            <a:fillRect l="-45000" r="-45000"/>
          </a:stretch>
        </a:blipFill>
      </dgm:spPr>
      <dgm:extLst>
        <a:ext uri="{E40237B7-FDA0-4F09-8148-C483321AD2D9}">
          <dgm14:cNvPr xmlns:dgm14="http://schemas.microsoft.com/office/drawing/2010/diagram" id="0" name="" descr="Osoba Počúvanie cez stenu"/>
        </a:ext>
      </dgm:extLst>
    </dgm:pt>
    <dgm:pt modelId="{79722119-90E1-4C75-BF98-DF6FEE47908F}" type="pres">
      <dgm:prSet presAssocID="{CF8136A4-CBD7-4F74-BF4D-88706837B1FE}" presName="text" presStyleLbl="node1" presStyleIdx="1" presStyleCnt="4">
        <dgm:presLayoutVars>
          <dgm:bulletEnabled val="1"/>
        </dgm:presLayoutVars>
      </dgm:prSet>
      <dgm:spPr/>
    </dgm:pt>
    <dgm:pt modelId="{3074A320-D417-407A-B2F0-96B59F367DFD}" type="pres">
      <dgm:prSet presAssocID="{0EA79BEE-1554-4467-94B3-45C8BBFEAE46}" presName="spacer" presStyleCnt="0"/>
      <dgm:spPr/>
    </dgm:pt>
    <dgm:pt modelId="{998BDBDB-6C15-4138-A0C2-E2DA77DA3A8D}" type="pres">
      <dgm:prSet presAssocID="{55FF0546-78D7-40EA-BAF4-59C16764A747}" presName="comp" presStyleCnt="0"/>
      <dgm:spPr/>
    </dgm:pt>
    <dgm:pt modelId="{47D86205-AEC2-4CB5-97E4-68AD5E2AF3BA}" type="pres">
      <dgm:prSet presAssocID="{55FF0546-78D7-40EA-BAF4-59C16764A747}" presName="box" presStyleLbl="node1" presStyleIdx="2" presStyleCnt="4" custScaleY="73801"/>
      <dgm:spPr/>
    </dgm:pt>
    <dgm:pt modelId="{9F4709CF-297E-44F2-9015-A097C9546FD9}" type="pres">
      <dgm:prSet presAssocID="{55FF0546-78D7-40EA-BAF4-59C16764A747}" presName="img" presStyleLbl="fgImgPlace1" presStyleIdx="2" presStyleCnt="4" custScaleY="78487"/>
      <dgm:spPr>
        <a:blipFill>
          <a:blip xmlns:r="http://schemas.openxmlformats.org/officeDocument/2006/relationships" r:embed="rId3"/>
          <a:srcRect/>
          <a:stretch>
            <a:fillRect l="-24000" r="-24000"/>
          </a:stretch>
        </a:blipFill>
      </dgm:spPr>
      <dgm:extLst>
        <a:ext uri="{E40237B7-FDA0-4F09-8148-C483321AD2D9}">
          <dgm14:cNvPr xmlns:dgm14="http://schemas.microsoft.com/office/drawing/2010/diagram" id="0" name="" descr="Trofej"/>
        </a:ext>
      </dgm:extLst>
    </dgm:pt>
    <dgm:pt modelId="{74BA81D7-DDA5-497D-990E-DFC4864B8B19}" type="pres">
      <dgm:prSet presAssocID="{55FF0546-78D7-40EA-BAF4-59C16764A747}" presName="text" presStyleLbl="node1" presStyleIdx="2" presStyleCnt="4">
        <dgm:presLayoutVars>
          <dgm:bulletEnabled val="1"/>
        </dgm:presLayoutVars>
      </dgm:prSet>
      <dgm:spPr/>
    </dgm:pt>
    <dgm:pt modelId="{7A5E4DC6-E685-4AF5-8667-F7D6389A447A}" type="pres">
      <dgm:prSet presAssocID="{08EE4820-CD6C-4EEE-A96D-7713173DEC2A}" presName="spacer" presStyleCnt="0"/>
      <dgm:spPr/>
    </dgm:pt>
    <dgm:pt modelId="{8621796D-CCB8-4905-BA70-02F21C3F65FB}" type="pres">
      <dgm:prSet presAssocID="{192281B2-D2DA-428B-95A3-4980866697C3}" presName="comp" presStyleCnt="0"/>
      <dgm:spPr/>
    </dgm:pt>
    <dgm:pt modelId="{DE0A9862-B2F1-4044-8ADD-9F5E3ABD4D71}" type="pres">
      <dgm:prSet presAssocID="{192281B2-D2DA-428B-95A3-4980866697C3}" presName="box" presStyleLbl="node1" presStyleIdx="3" presStyleCnt="4" custScaleY="72041"/>
      <dgm:spPr/>
    </dgm:pt>
    <dgm:pt modelId="{AD295007-BF4F-44E9-B248-10D1D6EB5551}" type="pres">
      <dgm:prSet presAssocID="{192281B2-D2DA-428B-95A3-4980866697C3}" presName="img" presStyleLbl="fgImgPlace1" presStyleIdx="3" presStyleCnt="4" custScaleY="73148"/>
      <dgm:spPr>
        <a:blipFill>
          <a:blip xmlns:r="http://schemas.openxmlformats.org/officeDocument/2006/relationships" r:embed="rId4"/>
          <a:srcRect/>
          <a:stretch>
            <a:fillRect l="-29000" r="-29000"/>
          </a:stretch>
        </a:blipFill>
      </dgm:spPr>
      <dgm:extLst>
        <a:ext uri="{E40237B7-FDA0-4F09-8148-C483321AD2D9}">
          <dgm14:cNvPr xmlns:dgm14="http://schemas.microsoft.com/office/drawing/2010/diagram" id="0" name="" descr="Red balloon with push pin"/>
        </a:ext>
      </dgm:extLst>
    </dgm:pt>
    <dgm:pt modelId="{16D46E2B-3E09-4C65-B9B2-FDF7670A115B}" type="pres">
      <dgm:prSet presAssocID="{192281B2-D2DA-428B-95A3-4980866697C3}" presName="text" presStyleLbl="node1" presStyleIdx="3" presStyleCnt="4">
        <dgm:presLayoutVars>
          <dgm:bulletEnabled val="1"/>
        </dgm:presLayoutVars>
      </dgm:prSet>
      <dgm:spPr/>
    </dgm:pt>
  </dgm:ptLst>
  <dgm:cxnLst>
    <dgm:cxn modelId="{1FBA9001-FE70-4309-8561-A420DF3D6F35}" srcId="{C21FA174-E55C-4477-B7AD-B88747C7B8B3}" destId="{CF8136A4-CBD7-4F74-BF4D-88706837B1FE}" srcOrd="1" destOrd="0" parTransId="{501BCFF7-BA46-4AF0-83CF-E6886A47E79F}" sibTransId="{0EA79BEE-1554-4467-94B3-45C8BBFEAE46}"/>
    <dgm:cxn modelId="{C3181803-35B4-4772-ABDB-D46D22A3AEAF}" srcId="{C21FA174-E55C-4477-B7AD-B88747C7B8B3}" destId="{55FF0546-78D7-40EA-BAF4-59C16764A747}" srcOrd="2" destOrd="0" parTransId="{70F8DEF4-A1B2-475A-8D87-76E7BECD23E8}" sibTransId="{08EE4820-CD6C-4EEE-A96D-7713173DEC2A}"/>
    <dgm:cxn modelId="{50127B04-8A13-47DD-9519-60EFC24A0E5B}" type="presOf" srcId="{5A3C3762-6F9B-466C-99E3-F73575ABCF91}" destId="{19BD3FE0-13BF-4E75-9796-C1C93F27F696}" srcOrd="0" destOrd="3" presId="urn:microsoft.com/office/officeart/2005/8/layout/vList4"/>
    <dgm:cxn modelId="{EA9FAE07-E5AA-47AD-AA3C-E5964E16632E}" type="presOf" srcId="{A37D590C-7088-429E-BCC0-904771B4477D}" destId="{74BA81D7-DDA5-497D-990E-DFC4864B8B19}" srcOrd="1" destOrd="2" presId="urn:microsoft.com/office/officeart/2005/8/layout/vList4"/>
    <dgm:cxn modelId="{A7009808-230F-4F66-A368-17C88A8AC29A}" type="presOf" srcId="{AA39B48F-1FE0-4B3C-BB70-8F27B53360F8}" destId="{DE0A9862-B2F1-4044-8ADD-9F5E3ABD4D71}" srcOrd="0" destOrd="5" presId="urn:microsoft.com/office/officeart/2005/8/layout/vList4"/>
    <dgm:cxn modelId="{A60C050D-E242-4CCF-9DD3-90169B8FD918}" type="presOf" srcId="{9355D613-A9BA-4EC0-9406-E72AA8C464E7}" destId="{47D86205-AEC2-4CB5-97E4-68AD5E2AF3BA}" srcOrd="0" destOrd="1" presId="urn:microsoft.com/office/officeart/2005/8/layout/vList4"/>
    <dgm:cxn modelId="{C2440B17-E14E-4EF8-BDB1-A97CA55D6933}" type="presOf" srcId="{C7D1AAF6-2509-4535-841A-3FF6BC696E26}" destId="{16D46E2B-3E09-4C65-B9B2-FDF7670A115B}" srcOrd="1" destOrd="3" presId="urn:microsoft.com/office/officeart/2005/8/layout/vList4"/>
    <dgm:cxn modelId="{1B4EE21E-EF77-4714-98A3-08D1E5C6B6B5}" srcId="{45665168-FC6B-44D0-923C-75A1271F8297}" destId="{F690EFC2-5060-4A72-8476-94BFD6EF7F54}" srcOrd="0" destOrd="0" parTransId="{17B932F7-C620-4046-9B24-91A33F156CB4}" sibTransId="{60CE121E-4C20-4F09-A53F-C2AD060F1153}"/>
    <dgm:cxn modelId="{A81DC21F-B855-419D-A676-4ABB49752879}" type="presOf" srcId="{03DADADA-2B9D-4F09-B41E-8ED9C9A75FDE}" destId="{47D86205-AEC2-4CB5-97E4-68AD5E2AF3BA}" srcOrd="0" destOrd="3" presId="urn:microsoft.com/office/officeart/2005/8/layout/vList4"/>
    <dgm:cxn modelId="{C420722B-F23C-45F7-B2A9-CA84E519852C}" type="presOf" srcId="{32485E50-D0EB-4AB1-9E90-3CD148017884}" destId="{79722119-90E1-4C75-BF98-DF6FEE47908F}" srcOrd="1" destOrd="3" presId="urn:microsoft.com/office/officeart/2005/8/layout/vList4"/>
    <dgm:cxn modelId="{F3E1CA34-1317-49FF-B361-C332B84868CE}" type="presOf" srcId="{8B502F56-9E15-4A87-8429-82B75C263C28}" destId="{47D86205-AEC2-4CB5-97E4-68AD5E2AF3BA}" srcOrd="0" destOrd="5" presId="urn:microsoft.com/office/officeart/2005/8/layout/vList4"/>
    <dgm:cxn modelId="{3E1E5D37-E711-4F29-94F7-302D7914DDDF}" type="presOf" srcId="{192281B2-D2DA-428B-95A3-4980866697C3}" destId="{DE0A9862-B2F1-4044-8ADD-9F5E3ABD4D71}" srcOrd="0" destOrd="0" presId="urn:microsoft.com/office/officeart/2005/8/layout/vList4"/>
    <dgm:cxn modelId="{D7790C3A-0E1A-4F3E-AE72-44A2A37DBB01}" type="presOf" srcId="{EBF303D7-2023-49DD-9A74-649CEA399B24}" destId="{47D86205-AEC2-4CB5-97E4-68AD5E2AF3BA}" srcOrd="0" destOrd="4" presId="urn:microsoft.com/office/officeart/2005/8/layout/vList4"/>
    <dgm:cxn modelId="{938DD43B-C26E-4DEA-A873-86BF3EE74B1E}" type="presOf" srcId="{192281B2-D2DA-428B-95A3-4980866697C3}" destId="{16D46E2B-3E09-4C65-B9B2-FDF7670A115B}" srcOrd="1" destOrd="0" presId="urn:microsoft.com/office/officeart/2005/8/layout/vList4"/>
    <dgm:cxn modelId="{296B383C-198D-45FC-AB90-54A7252E4AF3}" type="presOf" srcId="{52CA099F-09E8-4FAE-83BD-730C548269F3}" destId="{8BB8663A-F79C-4FAD-BCD1-C75D91F8F50C}" srcOrd="1" destOrd="5" presId="urn:microsoft.com/office/officeart/2005/8/layout/vList4"/>
    <dgm:cxn modelId="{30255D3C-7C76-4F48-8E36-2DBDCC2DB0A2}" srcId="{192281B2-D2DA-428B-95A3-4980866697C3}" destId="{66BF3EE2-F9C0-4488-B18F-D046EFCD4182}" srcOrd="0" destOrd="0" parTransId="{440E3664-2085-403D-BAF4-36A36DC889EC}" sibTransId="{E9BAD84B-AA7D-418B-A211-A0546D9E0423}"/>
    <dgm:cxn modelId="{7BBA775E-2A09-4F19-80A4-D8F6B49B5686}" srcId="{45665168-FC6B-44D0-923C-75A1271F8297}" destId="{5A3C3762-6F9B-466C-99E3-F73575ABCF91}" srcOrd="2" destOrd="0" parTransId="{33A97914-0DBF-4F67-B67B-711DD9F66E30}" sibTransId="{AA428911-9164-4420-B63E-F8F4FC9C5072}"/>
    <dgm:cxn modelId="{5E126C43-9B3B-4FD0-BFEA-F0C5D53BF4BD}" srcId="{45665168-FC6B-44D0-923C-75A1271F8297}" destId="{54EB8FD7-E4C4-47A9-AD24-BFE15FEC03A2}" srcOrd="1" destOrd="0" parTransId="{E6258289-3439-4DB3-931D-6C1CD0E89FFA}" sibTransId="{FBBCB8DD-9298-4951-A0CF-F1A9E6924A02}"/>
    <dgm:cxn modelId="{77B2EA63-8116-436F-9737-1912C9062541}" srcId="{55FF0546-78D7-40EA-BAF4-59C16764A747}" destId="{9355D613-A9BA-4EC0-9406-E72AA8C464E7}" srcOrd="0" destOrd="0" parTransId="{1C1D0816-6B35-412F-8D67-875BFFB866E1}" sibTransId="{7F1B35D3-9C4B-40EC-9525-FC38D739C3C3}"/>
    <dgm:cxn modelId="{12844144-0EE9-41D5-823E-4D35A8373FE0}" type="presOf" srcId="{C7D1AAF6-2509-4535-841A-3FF6BC696E26}" destId="{DE0A9862-B2F1-4044-8ADD-9F5E3ABD4D71}" srcOrd="0" destOrd="3" presId="urn:microsoft.com/office/officeart/2005/8/layout/vList4"/>
    <dgm:cxn modelId="{22397364-9E83-4A8D-BA5D-13003D1D6158}" type="presOf" srcId="{8B502F56-9E15-4A87-8429-82B75C263C28}" destId="{74BA81D7-DDA5-497D-990E-DFC4864B8B19}" srcOrd="1" destOrd="5" presId="urn:microsoft.com/office/officeart/2005/8/layout/vList4"/>
    <dgm:cxn modelId="{622A8A44-E39B-44E3-A3C3-03D4BA177F03}" srcId="{55FF0546-78D7-40EA-BAF4-59C16764A747}" destId="{03DADADA-2B9D-4F09-B41E-8ED9C9A75FDE}" srcOrd="2" destOrd="0" parTransId="{A2B210B3-21B1-4041-A6B1-1D41ED925CBA}" sibTransId="{8E16CFE1-0C2B-4560-B209-A5B7A515CE07}"/>
    <dgm:cxn modelId="{FD308B44-A831-4F75-A41B-416D3472DB65}" srcId="{55FF0546-78D7-40EA-BAF4-59C16764A747}" destId="{A37D590C-7088-429E-BCC0-904771B4477D}" srcOrd="1" destOrd="0" parTransId="{8DCC4AA3-93E0-424D-9C76-360D8E5612DA}" sibTransId="{FC709469-1976-4E54-BF4C-6337E6DAF641}"/>
    <dgm:cxn modelId="{EED59164-1414-468F-AD64-E105A0CAB81E}" type="presOf" srcId="{A37D590C-7088-429E-BCC0-904771B4477D}" destId="{47D86205-AEC2-4CB5-97E4-68AD5E2AF3BA}" srcOrd="0" destOrd="2" presId="urn:microsoft.com/office/officeart/2005/8/layout/vList4"/>
    <dgm:cxn modelId="{BA5DB244-0F2C-4B49-B509-81E59D6FB134}" type="presOf" srcId="{F690EFC2-5060-4A72-8476-94BFD6EF7F54}" destId="{8BB8663A-F79C-4FAD-BCD1-C75D91F8F50C}" srcOrd="1" destOrd="1" presId="urn:microsoft.com/office/officeart/2005/8/layout/vList4"/>
    <dgm:cxn modelId="{32A97945-AE12-422C-A7AC-576F58D2AECE}" type="presOf" srcId="{66BF3EE2-F9C0-4488-B18F-D046EFCD4182}" destId="{DE0A9862-B2F1-4044-8ADD-9F5E3ABD4D71}" srcOrd="0" destOrd="1" presId="urn:microsoft.com/office/officeart/2005/8/layout/vList4"/>
    <dgm:cxn modelId="{860DC867-9843-4E3F-81FA-9427F62E35F6}" type="presOf" srcId="{9355D613-A9BA-4EC0-9406-E72AA8C464E7}" destId="{74BA81D7-DDA5-497D-990E-DFC4864B8B19}" srcOrd="1" destOrd="1" presId="urn:microsoft.com/office/officeart/2005/8/layout/vList4"/>
    <dgm:cxn modelId="{23792C4A-C268-4555-B131-78A8EE7C0E2F}" srcId="{192281B2-D2DA-428B-95A3-4980866697C3}" destId="{240F9A95-FBB8-410A-B2D3-E123E2A4880D}" srcOrd="1" destOrd="0" parTransId="{9B436091-D796-4128-8AB3-89EA4799D7BD}" sibTransId="{204FB77B-C8A1-4D63-BEAE-38AFD7BFCBCE}"/>
    <dgm:cxn modelId="{DEFD0E4E-9888-4158-88E3-1C51C9D744AC}" type="presOf" srcId="{CF8136A4-CBD7-4F74-BF4D-88706837B1FE}" destId="{79722119-90E1-4C75-BF98-DF6FEE47908F}" srcOrd="1" destOrd="0" presId="urn:microsoft.com/office/officeart/2005/8/layout/vList4"/>
    <dgm:cxn modelId="{DB17B16E-E230-45E5-8B15-35FC6FC306B8}" type="presOf" srcId="{F690EFC2-5060-4A72-8476-94BFD6EF7F54}" destId="{19BD3FE0-13BF-4E75-9796-C1C93F27F696}" srcOrd="0" destOrd="1" presId="urn:microsoft.com/office/officeart/2005/8/layout/vList4"/>
    <dgm:cxn modelId="{E79FC350-5331-4512-A1AE-3115BF5435BA}" type="presOf" srcId="{32485E50-D0EB-4AB1-9E90-3CD148017884}" destId="{98DE96E7-1154-4616-88EE-DEC14F8629E2}" srcOrd="0" destOrd="3" presId="urn:microsoft.com/office/officeart/2005/8/layout/vList4"/>
    <dgm:cxn modelId="{FD191251-E94C-4B22-865E-1F62E808B13D}" type="presOf" srcId="{2574F064-5476-4316-BF24-6A7C285D738D}" destId="{79722119-90E1-4C75-BF98-DF6FEE47908F}" srcOrd="1" destOrd="2" presId="urn:microsoft.com/office/officeart/2005/8/layout/vList4"/>
    <dgm:cxn modelId="{D2492675-DBA0-4F1D-9543-964683DD77CE}" type="presOf" srcId="{55FF0546-78D7-40EA-BAF4-59C16764A747}" destId="{47D86205-AEC2-4CB5-97E4-68AD5E2AF3BA}" srcOrd="0" destOrd="0" presId="urn:microsoft.com/office/officeart/2005/8/layout/vList4"/>
    <dgm:cxn modelId="{4D835475-EB35-4CEF-9F4E-51AAD8A8E272}" type="presOf" srcId="{0EE3377F-8842-44CA-B803-582A37FBB652}" destId="{19BD3FE0-13BF-4E75-9796-C1C93F27F696}" srcOrd="0" destOrd="4" presId="urn:microsoft.com/office/officeart/2005/8/layout/vList4"/>
    <dgm:cxn modelId="{DABDBF75-D2C0-4ACC-9DAA-34042F1430AB}" type="presOf" srcId="{45665168-FC6B-44D0-923C-75A1271F8297}" destId="{19BD3FE0-13BF-4E75-9796-C1C93F27F696}" srcOrd="0" destOrd="0" presId="urn:microsoft.com/office/officeart/2005/8/layout/vList4"/>
    <dgm:cxn modelId="{D36DD855-D53B-4EEE-9AAF-722D80C1D2C1}" srcId="{55FF0546-78D7-40EA-BAF4-59C16764A747}" destId="{8B502F56-9E15-4A87-8429-82B75C263C28}" srcOrd="4" destOrd="0" parTransId="{B81D54C6-3340-4696-A058-5E1DC7F75C14}" sibTransId="{B9FA0DB2-B114-46D1-B7D7-77EAF0748267}"/>
    <dgm:cxn modelId="{94CACF77-56BD-4790-93E0-4DAB3B893D7B}" srcId="{CF8136A4-CBD7-4F74-BF4D-88706837B1FE}" destId="{32485E50-D0EB-4AB1-9E90-3CD148017884}" srcOrd="2" destOrd="0" parTransId="{B28A2641-60ED-4187-8834-42222BAE071C}" sibTransId="{7AAC35F5-61F9-4FC2-8B82-4DA3631498A7}"/>
    <dgm:cxn modelId="{2DF67C79-0ADF-4513-9217-5EA01C7893CE}" type="presOf" srcId="{5A3C3762-6F9B-466C-99E3-F73575ABCF91}" destId="{8BB8663A-F79C-4FAD-BCD1-C75D91F8F50C}" srcOrd="1" destOrd="3" presId="urn:microsoft.com/office/officeart/2005/8/layout/vList4"/>
    <dgm:cxn modelId="{FCB3B459-43A9-4CA9-8882-865B92451B2E}" type="presOf" srcId="{DCC80798-91B4-476D-BDE1-B3EBB1A07990}" destId="{DE0A9862-B2F1-4044-8ADD-9F5E3ABD4D71}" srcOrd="0" destOrd="4" presId="urn:microsoft.com/office/officeart/2005/8/layout/vList4"/>
    <dgm:cxn modelId="{3376B67C-C9EA-429C-B0DF-900ACFFF7C8E}" type="presOf" srcId="{EBF303D7-2023-49DD-9A74-649CEA399B24}" destId="{74BA81D7-DDA5-497D-990E-DFC4864B8B19}" srcOrd="1" destOrd="4" presId="urn:microsoft.com/office/officeart/2005/8/layout/vList4"/>
    <dgm:cxn modelId="{0BCD3E7D-83A1-4094-A473-03D0366BC926}" srcId="{192281B2-D2DA-428B-95A3-4980866697C3}" destId="{C7D1AAF6-2509-4535-841A-3FF6BC696E26}" srcOrd="2" destOrd="0" parTransId="{7169CF9A-47FE-42C3-AC80-E18A3B2E47F8}" sibTransId="{9FEB878E-D310-47E2-8179-3D0D147C6B52}"/>
    <dgm:cxn modelId="{71299C7D-6C9A-4D04-80B7-C88C36BE6587}" srcId="{45665168-FC6B-44D0-923C-75A1271F8297}" destId="{52CA099F-09E8-4FAE-83BD-730C548269F3}" srcOrd="4" destOrd="0" parTransId="{682329FD-C295-43E8-9A28-B49EF56B2AD5}" sibTransId="{BBE13961-D478-442D-9827-EC61367715C6}"/>
    <dgm:cxn modelId="{05363D90-2825-48C9-B77D-09A58D4D6ED0}" type="presOf" srcId="{AA39B48F-1FE0-4B3C-BB70-8F27B53360F8}" destId="{16D46E2B-3E09-4C65-B9B2-FDF7670A115B}" srcOrd="1" destOrd="5" presId="urn:microsoft.com/office/officeart/2005/8/layout/vList4"/>
    <dgm:cxn modelId="{BC737595-682B-48FE-8B7B-F563E0BB960D}" srcId="{45665168-FC6B-44D0-923C-75A1271F8297}" destId="{0EE3377F-8842-44CA-B803-582A37FBB652}" srcOrd="3" destOrd="0" parTransId="{04DC09E9-1011-4A1E-B6CE-CB6102DC062B}" sibTransId="{6B711723-A7C7-4CFE-9D8E-109EF8EC8931}"/>
    <dgm:cxn modelId="{A6682699-D1B1-4643-AA20-D8805911FD13}" type="presOf" srcId="{55FF0546-78D7-40EA-BAF4-59C16764A747}" destId="{74BA81D7-DDA5-497D-990E-DFC4864B8B19}" srcOrd="1" destOrd="0" presId="urn:microsoft.com/office/officeart/2005/8/layout/vList4"/>
    <dgm:cxn modelId="{C6519CA0-9003-40F2-90C4-3E4681E353E2}" type="presOf" srcId="{CF8136A4-CBD7-4F74-BF4D-88706837B1FE}" destId="{98DE96E7-1154-4616-88EE-DEC14F8629E2}" srcOrd="0" destOrd="0" presId="urn:microsoft.com/office/officeart/2005/8/layout/vList4"/>
    <dgm:cxn modelId="{B80717A3-44F0-40D0-BEE2-A01A8D25FA87}" type="presOf" srcId="{240F9A95-FBB8-410A-B2D3-E123E2A4880D}" destId="{DE0A9862-B2F1-4044-8ADD-9F5E3ABD4D71}" srcOrd="0" destOrd="2" presId="urn:microsoft.com/office/officeart/2005/8/layout/vList4"/>
    <dgm:cxn modelId="{2B3CF8A8-50E3-49A4-9E0B-0E820E378485}" type="presOf" srcId="{6FAA9A29-DF81-41D5-BB80-464CF5FD93F3}" destId="{79722119-90E1-4C75-BF98-DF6FEE47908F}" srcOrd="1" destOrd="1" presId="urn:microsoft.com/office/officeart/2005/8/layout/vList4"/>
    <dgm:cxn modelId="{06C058AC-A875-43BD-8B6C-6731478D8B10}" type="presOf" srcId="{C21FA174-E55C-4477-B7AD-B88747C7B8B3}" destId="{FB2A4F94-2BE6-4E22-B42B-882A7246BE1A}" srcOrd="0" destOrd="0" presId="urn:microsoft.com/office/officeart/2005/8/layout/vList4"/>
    <dgm:cxn modelId="{E7933DC3-9CAC-484F-9092-9102A63B5A6D}" type="presOf" srcId="{03DADADA-2B9D-4F09-B41E-8ED9C9A75FDE}" destId="{74BA81D7-DDA5-497D-990E-DFC4864B8B19}" srcOrd="1" destOrd="3" presId="urn:microsoft.com/office/officeart/2005/8/layout/vList4"/>
    <dgm:cxn modelId="{87F622CA-604A-4DBC-B491-E8CCA82AFC7D}" type="presOf" srcId="{54EB8FD7-E4C4-47A9-AD24-BFE15FEC03A2}" destId="{19BD3FE0-13BF-4E75-9796-C1C93F27F696}" srcOrd="0" destOrd="2" presId="urn:microsoft.com/office/officeart/2005/8/layout/vList4"/>
    <dgm:cxn modelId="{3D4BEACF-40AD-4EA0-BF62-4C3CA2611908}" srcId="{192281B2-D2DA-428B-95A3-4980866697C3}" destId="{AA39B48F-1FE0-4B3C-BB70-8F27B53360F8}" srcOrd="4" destOrd="0" parTransId="{4BA9F71E-D277-4C13-94FA-FD620DF3B5DC}" sibTransId="{D80E4C4D-244F-4585-B40D-AADAFE8BDB38}"/>
    <dgm:cxn modelId="{BAF7E4D7-C229-497F-B409-6B4A47229C03}" srcId="{CF8136A4-CBD7-4F74-BF4D-88706837B1FE}" destId="{6FAA9A29-DF81-41D5-BB80-464CF5FD93F3}" srcOrd="0" destOrd="0" parTransId="{434A67A6-3490-41D9-BF51-17A7F3C6CF60}" sibTransId="{FF8F63D5-0A30-4341-8DA5-51874F41D890}"/>
    <dgm:cxn modelId="{0BA043DC-2E1D-4472-8B48-C09AABE367E6}" srcId="{C21FA174-E55C-4477-B7AD-B88747C7B8B3}" destId="{192281B2-D2DA-428B-95A3-4980866697C3}" srcOrd="3" destOrd="0" parTransId="{43DD04EF-0143-4F96-B5B0-C8AE813BD0C3}" sibTransId="{4D94FE00-8E05-4C7A-9746-151A49730DD4}"/>
    <dgm:cxn modelId="{A76722E4-810B-48DE-A41B-DC5BB6711DE7}" type="presOf" srcId="{52CA099F-09E8-4FAE-83BD-730C548269F3}" destId="{19BD3FE0-13BF-4E75-9796-C1C93F27F696}" srcOrd="0" destOrd="5" presId="urn:microsoft.com/office/officeart/2005/8/layout/vList4"/>
    <dgm:cxn modelId="{9EBDBAE5-49B8-4412-BBBA-2731637480A6}" type="presOf" srcId="{240F9A95-FBB8-410A-B2D3-E123E2A4880D}" destId="{16D46E2B-3E09-4C65-B9B2-FDF7670A115B}" srcOrd="1" destOrd="2" presId="urn:microsoft.com/office/officeart/2005/8/layout/vList4"/>
    <dgm:cxn modelId="{08FF3BE7-7559-44E8-9098-BC69373C0EC0}" srcId="{192281B2-D2DA-428B-95A3-4980866697C3}" destId="{DCC80798-91B4-476D-BDE1-B3EBB1A07990}" srcOrd="3" destOrd="0" parTransId="{87D51ACA-BDC3-4B11-84DE-89280656D99C}" sibTransId="{6834F746-CCBA-497A-BB15-28EB829AA869}"/>
    <dgm:cxn modelId="{6477B9E7-FC72-49F5-97B1-B43AA2B30A27}" srcId="{C21FA174-E55C-4477-B7AD-B88747C7B8B3}" destId="{45665168-FC6B-44D0-923C-75A1271F8297}" srcOrd="0" destOrd="0" parTransId="{E75AEAFC-789E-46B7-B10D-4FBD926662F0}" sibTransId="{9F55A9E4-D45F-4751-9CA4-3051135549D7}"/>
    <dgm:cxn modelId="{118ED0EB-1D47-4BCF-8DB6-D5155672510A}" srcId="{CF8136A4-CBD7-4F74-BF4D-88706837B1FE}" destId="{2574F064-5476-4316-BF24-6A7C285D738D}" srcOrd="1" destOrd="0" parTransId="{C3EC5AEB-1D4C-4921-816C-2A5F261F49A3}" sibTransId="{B5320117-6FF8-4A6C-B90E-DB1D1D9F58D0}"/>
    <dgm:cxn modelId="{B62A94EC-8CE2-430B-8310-7D1070441419}" type="presOf" srcId="{2574F064-5476-4316-BF24-6A7C285D738D}" destId="{98DE96E7-1154-4616-88EE-DEC14F8629E2}" srcOrd="0" destOrd="2" presId="urn:microsoft.com/office/officeart/2005/8/layout/vList4"/>
    <dgm:cxn modelId="{73A69AEC-1BC4-41F4-B0A5-971835D2188D}" type="presOf" srcId="{54EB8FD7-E4C4-47A9-AD24-BFE15FEC03A2}" destId="{8BB8663A-F79C-4FAD-BCD1-C75D91F8F50C}" srcOrd="1" destOrd="2" presId="urn:microsoft.com/office/officeart/2005/8/layout/vList4"/>
    <dgm:cxn modelId="{1E12F5EC-7760-4B27-9CF4-FC1742D014A6}" type="presOf" srcId="{45665168-FC6B-44D0-923C-75A1271F8297}" destId="{8BB8663A-F79C-4FAD-BCD1-C75D91F8F50C}" srcOrd="1" destOrd="0" presId="urn:microsoft.com/office/officeart/2005/8/layout/vList4"/>
    <dgm:cxn modelId="{0AD00EEE-CC1F-4B3C-9591-E3392ADC07FC}" type="presOf" srcId="{DCC80798-91B4-476D-BDE1-B3EBB1A07990}" destId="{16D46E2B-3E09-4C65-B9B2-FDF7670A115B}" srcOrd="1" destOrd="4" presId="urn:microsoft.com/office/officeart/2005/8/layout/vList4"/>
    <dgm:cxn modelId="{036A35EF-EA6C-4C59-9076-022ADFFFC32D}" srcId="{55FF0546-78D7-40EA-BAF4-59C16764A747}" destId="{EBF303D7-2023-49DD-9A74-649CEA399B24}" srcOrd="3" destOrd="0" parTransId="{C115C18E-75C6-4DCB-86A7-1CE867972A02}" sibTransId="{BA5A22B7-5101-4FDD-8992-D1AAFF2F093F}"/>
    <dgm:cxn modelId="{9B7A42F9-4E48-430D-809B-A1377F0B3D97}" type="presOf" srcId="{66BF3EE2-F9C0-4488-B18F-D046EFCD4182}" destId="{16D46E2B-3E09-4C65-B9B2-FDF7670A115B}" srcOrd="1" destOrd="1" presId="urn:microsoft.com/office/officeart/2005/8/layout/vList4"/>
    <dgm:cxn modelId="{924527FA-C3DB-4CAB-A60B-9166C703343F}" type="presOf" srcId="{0EE3377F-8842-44CA-B803-582A37FBB652}" destId="{8BB8663A-F79C-4FAD-BCD1-C75D91F8F50C}" srcOrd="1" destOrd="4" presId="urn:microsoft.com/office/officeart/2005/8/layout/vList4"/>
    <dgm:cxn modelId="{616463FA-9548-44A1-A344-5B2620E18B5F}" type="presOf" srcId="{6FAA9A29-DF81-41D5-BB80-464CF5FD93F3}" destId="{98DE96E7-1154-4616-88EE-DEC14F8629E2}" srcOrd="0" destOrd="1" presId="urn:microsoft.com/office/officeart/2005/8/layout/vList4"/>
    <dgm:cxn modelId="{CECB1ABC-1658-4A5F-B467-A82D8A00DCB9}" type="presParOf" srcId="{FB2A4F94-2BE6-4E22-B42B-882A7246BE1A}" destId="{94B75E34-2601-4CC8-82FC-0DB4131F62D5}" srcOrd="0" destOrd="0" presId="urn:microsoft.com/office/officeart/2005/8/layout/vList4"/>
    <dgm:cxn modelId="{15825523-9AAA-47D7-86B7-826D090D0064}" type="presParOf" srcId="{94B75E34-2601-4CC8-82FC-0DB4131F62D5}" destId="{19BD3FE0-13BF-4E75-9796-C1C93F27F696}" srcOrd="0" destOrd="0" presId="urn:microsoft.com/office/officeart/2005/8/layout/vList4"/>
    <dgm:cxn modelId="{4883915F-B331-43BB-8E4C-90A337648607}" type="presParOf" srcId="{94B75E34-2601-4CC8-82FC-0DB4131F62D5}" destId="{EA4A6370-DD02-4AF8-994E-4450F899C183}" srcOrd="1" destOrd="0" presId="urn:microsoft.com/office/officeart/2005/8/layout/vList4"/>
    <dgm:cxn modelId="{1ED82AFA-9F9C-486A-9EF0-229CFF3F13AD}" type="presParOf" srcId="{94B75E34-2601-4CC8-82FC-0DB4131F62D5}" destId="{8BB8663A-F79C-4FAD-BCD1-C75D91F8F50C}" srcOrd="2" destOrd="0" presId="urn:microsoft.com/office/officeart/2005/8/layout/vList4"/>
    <dgm:cxn modelId="{D5779E0B-F1B4-419C-9D95-B639455113D9}" type="presParOf" srcId="{FB2A4F94-2BE6-4E22-B42B-882A7246BE1A}" destId="{C1BBC999-9F97-4767-8377-9A853A7FCD90}" srcOrd="1" destOrd="0" presId="urn:microsoft.com/office/officeart/2005/8/layout/vList4"/>
    <dgm:cxn modelId="{5191405B-6A6F-4356-B811-B6E239556D12}" type="presParOf" srcId="{FB2A4F94-2BE6-4E22-B42B-882A7246BE1A}" destId="{1888B5CC-7C46-4843-BB82-3368D98F69F3}" srcOrd="2" destOrd="0" presId="urn:microsoft.com/office/officeart/2005/8/layout/vList4"/>
    <dgm:cxn modelId="{3FE4CF93-8B87-4FE1-9411-A1E6592A1050}" type="presParOf" srcId="{1888B5CC-7C46-4843-BB82-3368D98F69F3}" destId="{98DE96E7-1154-4616-88EE-DEC14F8629E2}" srcOrd="0" destOrd="0" presId="urn:microsoft.com/office/officeart/2005/8/layout/vList4"/>
    <dgm:cxn modelId="{5FB1A570-B79D-4520-978D-D7F701CC7411}" type="presParOf" srcId="{1888B5CC-7C46-4843-BB82-3368D98F69F3}" destId="{37B5B6AA-0CE8-4959-936B-124B62307894}" srcOrd="1" destOrd="0" presId="urn:microsoft.com/office/officeart/2005/8/layout/vList4"/>
    <dgm:cxn modelId="{829C516A-A6E4-4905-BC7A-F5C1ED3392BD}" type="presParOf" srcId="{1888B5CC-7C46-4843-BB82-3368D98F69F3}" destId="{79722119-90E1-4C75-BF98-DF6FEE47908F}" srcOrd="2" destOrd="0" presId="urn:microsoft.com/office/officeart/2005/8/layout/vList4"/>
    <dgm:cxn modelId="{56182833-6AD3-4BFE-AF41-AEBFC2AB065B}" type="presParOf" srcId="{FB2A4F94-2BE6-4E22-B42B-882A7246BE1A}" destId="{3074A320-D417-407A-B2F0-96B59F367DFD}" srcOrd="3" destOrd="0" presId="urn:microsoft.com/office/officeart/2005/8/layout/vList4"/>
    <dgm:cxn modelId="{657DAEAD-3AB5-4282-9BE6-16FC47FC4106}" type="presParOf" srcId="{FB2A4F94-2BE6-4E22-B42B-882A7246BE1A}" destId="{998BDBDB-6C15-4138-A0C2-E2DA77DA3A8D}" srcOrd="4" destOrd="0" presId="urn:microsoft.com/office/officeart/2005/8/layout/vList4"/>
    <dgm:cxn modelId="{52FA1269-740C-479A-AB6D-BC1FE8B4587E}" type="presParOf" srcId="{998BDBDB-6C15-4138-A0C2-E2DA77DA3A8D}" destId="{47D86205-AEC2-4CB5-97E4-68AD5E2AF3BA}" srcOrd="0" destOrd="0" presId="urn:microsoft.com/office/officeart/2005/8/layout/vList4"/>
    <dgm:cxn modelId="{C7B400B0-2147-4C0A-83EF-0B65B2B9F71B}" type="presParOf" srcId="{998BDBDB-6C15-4138-A0C2-E2DA77DA3A8D}" destId="{9F4709CF-297E-44F2-9015-A097C9546FD9}" srcOrd="1" destOrd="0" presId="urn:microsoft.com/office/officeart/2005/8/layout/vList4"/>
    <dgm:cxn modelId="{DFE93B14-CFE0-467C-8FE5-6689346F14BB}" type="presParOf" srcId="{998BDBDB-6C15-4138-A0C2-E2DA77DA3A8D}" destId="{74BA81D7-DDA5-497D-990E-DFC4864B8B19}" srcOrd="2" destOrd="0" presId="urn:microsoft.com/office/officeart/2005/8/layout/vList4"/>
    <dgm:cxn modelId="{AD6BB0E6-9EF4-4022-AEDA-2140581564AE}" type="presParOf" srcId="{FB2A4F94-2BE6-4E22-B42B-882A7246BE1A}" destId="{7A5E4DC6-E685-4AF5-8667-F7D6389A447A}" srcOrd="5" destOrd="0" presId="urn:microsoft.com/office/officeart/2005/8/layout/vList4"/>
    <dgm:cxn modelId="{934FA7D4-CD9E-4482-B697-9409CC99D667}" type="presParOf" srcId="{FB2A4F94-2BE6-4E22-B42B-882A7246BE1A}" destId="{8621796D-CCB8-4905-BA70-02F21C3F65FB}" srcOrd="6" destOrd="0" presId="urn:microsoft.com/office/officeart/2005/8/layout/vList4"/>
    <dgm:cxn modelId="{B5E5C0B3-4E68-4F9D-9862-D821BA73013E}" type="presParOf" srcId="{8621796D-CCB8-4905-BA70-02F21C3F65FB}" destId="{DE0A9862-B2F1-4044-8ADD-9F5E3ABD4D71}" srcOrd="0" destOrd="0" presId="urn:microsoft.com/office/officeart/2005/8/layout/vList4"/>
    <dgm:cxn modelId="{C94AF8B7-852A-437C-A314-FCFA93E265D6}" type="presParOf" srcId="{8621796D-CCB8-4905-BA70-02F21C3F65FB}" destId="{AD295007-BF4F-44E9-B248-10D1D6EB5551}" srcOrd="1" destOrd="0" presId="urn:microsoft.com/office/officeart/2005/8/layout/vList4"/>
    <dgm:cxn modelId="{DA42964E-D7FB-45BD-A23D-057CA1C5F6F0}" type="presParOf" srcId="{8621796D-CCB8-4905-BA70-02F21C3F65FB}" destId="{16D46E2B-3E09-4C65-B9B2-FDF7670A115B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9BD3FE0-13BF-4E75-9796-C1C93F27F696}">
      <dsp:nvSpPr>
        <dsp:cNvPr id="0" name=""/>
        <dsp:cNvSpPr/>
      </dsp:nvSpPr>
      <dsp:spPr>
        <a:xfrm>
          <a:off x="0" y="0"/>
          <a:ext cx="5191125" cy="168977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t" anchorCtr="0">
          <a:noAutofit/>
        </a:bodyPr>
        <a:lstStyle/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2000" b="1" kern="1200"/>
            <a:t>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jasne definovaný jednotný hodnotiaci rámec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úzke prepojenie externého hodnotenia a autoevalvácie škôl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silná analytická kapacita ČŠI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legitímne ukotvenie v legislatíve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vysoká digitalizácia hodnotenia</a:t>
          </a:r>
        </a:p>
      </dsp:txBody>
      <dsp:txXfrm>
        <a:off x="1258880" y="0"/>
        <a:ext cx="3932244" cy="1689778"/>
      </dsp:txXfrm>
    </dsp:sp>
    <dsp:sp modelId="{EA4A6370-DD02-4AF8-994E-4450F899C183}">
      <dsp:nvSpPr>
        <dsp:cNvPr id="0" name=""/>
        <dsp:cNvSpPr/>
      </dsp:nvSpPr>
      <dsp:spPr>
        <a:xfrm>
          <a:off x="220655" y="96285"/>
          <a:ext cx="1038225" cy="1497208"/>
        </a:xfrm>
        <a:prstGeom prst="roundRect">
          <a:avLst>
            <a:gd name="adj" fmla="val 10000"/>
          </a:avLst>
        </a:prstGeom>
        <a:blipFill>
          <a:blip xmlns:r="http://schemas.openxmlformats.org/officeDocument/2006/relationships" r:embed="rId1"/>
          <a:srcRect/>
          <a:stretch>
            <a:fillRect l="-20000" r="-20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8DE96E7-1154-4616-88EE-DEC14F8629E2}">
      <dsp:nvSpPr>
        <dsp:cNvPr id="0" name=""/>
        <dsp:cNvSpPr/>
      </dsp:nvSpPr>
      <dsp:spPr>
        <a:xfrm>
          <a:off x="0" y="1910434"/>
          <a:ext cx="5191125" cy="146819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903533"/>
                <a:satOff val="33333"/>
                <a:lumOff val="-4902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903533"/>
                <a:satOff val="33333"/>
                <a:lumOff val="-4902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903533"/>
                <a:satOff val="33333"/>
                <a:lumOff val="-4902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t" anchorCtr="0">
          <a:noAutofit/>
        </a:bodyPr>
        <a:lstStyle/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2000" b="1" kern="1200"/>
            <a:t>W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absencia agregovaných ratingov / verejných klasifikácií škôl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relatívne dlhší inšpekčný cyklus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prepojenie hodnotenia kvality s terciárnym vzdelávaním </a:t>
          </a:r>
        </a:p>
      </dsp:txBody>
      <dsp:txXfrm>
        <a:off x="1258880" y="1910434"/>
        <a:ext cx="3932244" cy="1468196"/>
      </dsp:txXfrm>
    </dsp:sp>
    <dsp:sp modelId="{37B5B6AA-0CE8-4959-936B-124B62307894}">
      <dsp:nvSpPr>
        <dsp:cNvPr id="0" name=""/>
        <dsp:cNvSpPr/>
      </dsp:nvSpPr>
      <dsp:spPr>
        <a:xfrm>
          <a:off x="220655" y="2026397"/>
          <a:ext cx="1038225" cy="1236270"/>
        </a:xfrm>
        <a:prstGeom prst="roundRect">
          <a:avLst>
            <a:gd name="adj" fmla="val 10000"/>
          </a:avLst>
        </a:prstGeom>
        <a:blipFill>
          <a:blip xmlns:r="http://schemas.openxmlformats.org/officeDocument/2006/relationships" r:embed="rId2"/>
          <a:srcRect/>
          <a:stretch>
            <a:fillRect l="-45000" r="-45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47D86205-AEC2-4CB5-97E4-68AD5E2AF3BA}">
      <dsp:nvSpPr>
        <dsp:cNvPr id="0" name=""/>
        <dsp:cNvSpPr/>
      </dsp:nvSpPr>
      <dsp:spPr>
        <a:xfrm>
          <a:off x="0" y="3599286"/>
          <a:ext cx="5191125" cy="162845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1807066"/>
                <a:satOff val="66667"/>
                <a:lumOff val="-9804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1807066"/>
                <a:satOff val="66667"/>
                <a:lumOff val="-9804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1807066"/>
                <a:satOff val="66667"/>
                <a:lumOff val="-9804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t" anchorCtr="0">
          <a:noAutofit/>
        </a:bodyPr>
        <a:lstStyle/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2000" b="1" kern="1200"/>
            <a:t>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aktívnejší rozvoj rizikovo-orientovaného modelu inšpekcie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využitie dát na prediktívne a preventívne hodnotenie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výraznejšie zameranie na hodnotenie "nadstavby"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aktívnejšie prepojenie s európskymi hodnotiacimi rámcami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využitie AI a dát od rodičov (žiakov) pri podpore inšpekčnej činnosti</a:t>
          </a:r>
        </a:p>
      </dsp:txBody>
      <dsp:txXfrm>
        <a:off x="1258880" y="3599286"/>
        <a:ext cx="3932244" cy="1628458"/>
      </dsp:txXfrm>
    </dsp:sp>
    <dsp:sp modelId="{9F4709CF-297E-44F2-9015-A097C9546FD9}">
      <dsp:nvSpPr>
        <dsp:cNvPr id="0" name=""/>
        <dsp:cNvSpPr/>
      </dsp:nvSpPr>
      <dsp:spPr>
        <a:xfrm>
          <a:off x="220655" y="3720772"/>
          <a:ext cx="1038225" cy="1385486"/>
        </a:xfrm>
        <a:prstGeom prst="roundRect">
          <a:avLst>
            <a:gd name="adj" fmla="val 10000"/>
          </a:avLst>
        </a:prstGeom>
        <a:blipFill>
          <a:blip xmlns:r="http://schemas.openxmlformats.org/officeDocument/2006/relationships" r:embed="rId3"/>
          <a:srcRect/>
          <a:stretch>
            <a:fillRect l="-24000" r="-24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E0A9862-B2F1-4044-8ADD-9F5E3ABD4D71}">
      <dsp:nvSpPr>
        <dsp:cNvPr id="0" name=""/>
        <dsp:cNvSpPr/>
      </dsp:nvSpPr>
      <dsp:spPr>
        <a:xfrm>
          <a:off x="0" y="5448400"/>
          <a:ext cx="5191125" cy="1589623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2710599"/>
                <a:satOff val="100000"/>
                <a:lumOff val="-14706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2710599"/>
                <a:satOff val="100000"/>
                <a:lumOff val="-14706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2710599"/>
                <a:satOff val="100000"/>
                <a:lumOff val="-14706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t" anchorCtr="0">
          <a:noAutofit/>
        </a:bodyPr>
        <a:lstStyle/>
        <a:p>
          <a:pPr marL="0" lvl="0" indent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2000" b="1" kern="1200"/>
            <a:t>T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900" kern="1200"/>
            <a:t> </a:t>
          </a:r>
          <a:r>
            <a:rPr lang="sk-SK" sz="1000" kern="1200"/>
            <a:t>politizácia hodnotenia kvality vzdelávania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nárast neoficiálnych a nekontrolovaných hodnotení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preťaženie inšpekčného systému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riziko metodickej náročnosti pre malé školy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sk-SK" sz="1000" kern="1200"/>
            <a:t> prioritné zameranie sa iba na formálnu zhodu</a:t>
          </a:r>
        </a:p>
      </dsp:txBody>
      <dsp:txXfrm>
        <a:off x="1258880" y="5448400"/>
        <a:ext cx="3932244" cy="1589623"/>
      </dsp:txXfrm>
    </dsp:sp>
    <dsp:sp modelId="{AD295007-BF4F-44E9-B248-10D1D6EB5551}">
      <dsp:nvSpPr>
        <dsp:cNvPr id="0" name=""/>
        <dsp:cNvSpPr/>
      </dsp:nvSpPr>
      <dsp:spPr>
        <a:xfrm>
          <a:off x="220655" y="5597592"/>
          <a:ext cx="1038225" cy="1291239"/>
        </a:xfrm>
        <a:prstGeom prst="roundRect">
          <a:avLst>
            <a:gd name="adj" fmla="val 10000"/>
          </a:avLst>
        </a:prstGeom>
        <a:blipFill>
          <a:blip xmlns:r="http://schemas.openxmlformats.org/officeDocument/2006/relationships" r:embed="rId4"/>
          <a:srcRect/>
          <a:stretch>
            <a:fillRect l="-29000" r="-29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555788C44EFEB4E8D2128F4A753445E" ma:contentTypeVersion="18" ma:contentTypeDescription="Umožňuje vytvoriť nový dokument." ma:contentTypeScope="" ma:versionID="b308994935789bcf68cd132961699e61">
  <xsd:schema xmlns:xsd="http://www.w3.org/2001/XMLSchema" xmlns:xs="http://www.w3.org/2001/XMLSchema" xmlns:p="http://schemas.microsoft.com/office/2006/metadata/properties" xmlns:ns2="935d8b5f-01a1-4f36-80b4-38acf47460a3" xmlns:ns3="aab57d9f-544e-423f-a0bd-447a8857fceb" targetNamespace="http://schemas.microsoft.com/office/2006/metadata/properties" ma:root="true" ma:fieldsID="8df1ac48a480c1d52fd1c5f1aeb4f2bc" ns2:_="" ns3:_="">
    <xsd:import namespace="935d8b5f-01a1-4f36-80b4-38acf47460a3"/>
    <xsd:import namespace="aab57d9f-544e-423f-a0bd-447a8857fce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5d8b5f-01a1-4f36-80b4-38acf47460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Značky obrázka" ma:readOnly="false" ma:fieldId="{5cf76f15-5ced-4ddc-b409-7134ff3c332f}" ma:taxonomyMulti="true" ma:sspId="c3f44960-e76c-44bb-98b5-e5c782bfad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b57d9f-544e-423f-a0bd-447a8857fce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Zdieľa sa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Zdieľané s podrobnosťa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59b2e9e6-7703-4ccd-ab75-4abb90288ce3}" ma:internalName="TaxCatchAll" ma:showField="CatchAllData" ma:web="aab57d9f-544e-423f-a0bd-447a8857fc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5d8b5f-01a1-4f36-80b4-38acf47460a3">
      <Terms xmlns="http://schemas.microsoft.com/office/infopath/2007/PartnerControls"/>
    </lcf76f155ced4ddcb4097134ff3c332f>
    <TaxCatchAll xmlns="aab57d9f-544e-423f-a0bd-447a8857fce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F8ECA8-712F-44C2-B2E3-32B4EB01820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6BBC5E5-D0B9-45F8-B200-6F0604DC4EB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5d8b5f-01a1-4f36-80b4-38acf47460a3"/>
    <ds:schemaRef ds:uri="aab57d9f-544e-423f-a0bd-447a8857fce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913B96B-C156-4E60-A835-A9622A946409}">
  <ds:schemaRefs>
    <ds:schemaRef ds:uri="http://schemas.microsoft.com/office/2006/metadata/properties"/>
    <ds:schemaRef ds:uri="http://schemas.microsoft.com/office/infopath/2007/PartnerControls"/>
    <ds:schemaRef ds:uri="935d8b5f-01a1-4f36-80b4-38acf47460a3"/>
    <ds:schemaRef ds:uri="aab57d9f-544e-423f-a0bd-447a8857fceb"/>
  </ds:schemaRefs>
</ds:datastoreItem>
</file>

<file path=customXml/itemProps4.xml><?xml version="1.0" encoding="utf-8"?>
<ds:datastoreItem xmlns:ds="http://schemas.openxmlformats.org/officeDocument/2006/customXml" ds:itemID="{A9A8B1C3-AFA6-4BAE-AD0A-59F46A5CB1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6</Pages>
  <Words>1660</Words>
  <Characters>9462</Characters>
  <Application>Microsoft Office Word</Application>
  <DocSecurity>0</DocSecurity>
  <Lines>78</Lines>
  <Paragraphs>22</Paragraphs>
  <ScaleCrop>false</ScaleCrop>
  <Company/>
  <LinksUpToDate>false</LinksUpToDate>
  <CharactersWithSpaces>11100</CharactersWithSpaces>
  <SharedDoc>false</SharedDoc>
  <HLinks>
    <vt:vector size="2430" baseType="variant">
      <vt:variant>
        <vt:i4>3866656</vt:i4>
      </vt:variant>
      <vt:variant>
        <vt:i4>918</vt:i4>
      </vt:variant>
      <vt:variant>
        <vt:i4>0</vt:i4>
      </vt:variant>
      <vt:variant>
        <vt:i4>5</vt:i4>
      </vt:variant>
      <vt:variant>
        <vt:lpwstr>https://www.databaze-strategie.cz/cz/msmt/strategie/strategie-vzdelavaci-politiky-cr-do-roku-2030?typ=tematicky&amp;v=5e0bfa9bb19b31c99f3f9dff5588872b</vt:lpwstr>
      </vt:variant>
      <vt:variant>
        <vt:lpwstr/>
      </vt:variant>
      <vt:variant>
        <vt:i4>524350</vt:i4>
      </vt:variant>
      <vt:variant>
        <vt:i4>915</vt:i4>
      </vt:variant>
      <vt:variant>
        <vt:i4>0</vt:i4>
      </vt:variant>
      <vt:variant>
        <vt:i4>5</vt:i4>
      </vt:variant>
      <vt:variant>
        <vt:lpwstr>https://storage.googleapis.com/narodniportal_cz/sites/4/2023/07/d675ac41-narodni-politika-kvality-ceske-republiky-2023-2030-material.pdf</vt:lpwstr>
      </vt:variant>
      <vt:variant>
        <vt:lpwstr/>
      </vt:variant>
      <vt:variant>
        <vt:i4>4259929</vt:i4>
      </vt:variant>
      <vt:variant>
        <vt:i4>912</vt:i4>
      </vt:variant>
      <vt:variant>
        <vt:i4>0</vt:i4>
      </vt:variant>
      <vt:variant>
        <vt:i4>5</vt:i4>
      </vt:variant>
      <vt:variant>
        <vt:lpwstr>https://www.international-schools-database.com/country/czech-republic</vt:lpwstr>
      </vt:variant>
      <vt:variant>
        <vt:lpwstr/>
      </vt:variant>
      <vt:variant>
        <vt:i4>2687037</vt:i4>
      </vt:variant>
      <vt:variant>
        <vt:i4>909</vt:i4>
      </vt:variant>
      <vt:variant>
        <vt:i4>0</vt:i4>
      </vt:variant>
      <vt:variant>
        <vt:i4>5</vt:i4>
      </vt:variant>
      <vt:variant>
        <vt:lpwstr>https://www.languagecourse.net/schools--czech-republic.php3</vt:lpwstr>
      </vt:variant>
      <vt:variant>
        <vt:lpwstr/>
      </vt:variant>
      <vt:variant>
        <vt:i4>1704020</vt:i4>
      </vt:variant>
      <vt:variant>
        <vt:i4>906</vt:i4>
      </vt:variant>
      <vt:variant>
        <vt:i4>0</vt:i4>
      </vt:variant>
      <vt:variant>
        <vt:i4>5</vt:i4>
      </vt:variant>
      <vt:variant>
        <vt:lpwstr>https://www.yelp.ie/search?find_desc=schools&amp;find_loc=Czech+republic</vt:lpwstr>
      </vt:variant>
      <vt:variant>
        <vt:lpwstr/>
      </vt:variant>
      <vt:variant>
        <vt:i4>3407996</vt:i4>
      </vt:variant>
      <vt:variant>
        <vt:i4>903</vt:i4>
      </vt:variant>
      <vt:variant>
        <vt:i4>0</vt:i4>
      </vt:variant>
      <vt:variant>
        <vt:i4>5</vt:i4>
      </vt:variant>
      <vt:variant>
        <vt:lpwstr>https://hodnoceniskoly.cz/</vt:lpwstr>
      </vt:variant>
      <vt:variant>
        <vt:lpwstr/>
      </vt:variant>
      <vt:variant>
        <vt:i4>2031685</vt:i4>
      </vt:variant>
      <vt:variant>
        <vt:i4>900</vt:i4>
      </vt:variant>
      <vt:variant>
        <vt:i4>0</vt:i4>
      </vt:variant>
      <vt:variant>
        <vt:i4>5</vt:i4>
      </vt:variant>
      <vt:variant>
        <vt:lpwstr>ttps://www.csicr.cz/CSICR/media/Prilohy/2024_p%c5%99%c3%adlohy/Dokumenty/Ceske-skolstvi-v-mapach_final_18062025_elektronicka-verze1.pdf</vt:lpwstr>
      </vt:variant>
      <vt:variant>
        <vt:lpwstr/>
      </vt:variant>
      <vt:variant>
        <vt:i4>3276902</vt:i4>
      </vt:variant>
      <vt:variant>
        <vt:i4>897</vt:i4>
      </vt:variant>
      <vt:variant>
        <vt:i4>0</vt:i4>
      </vt:variant>
      <vt:variant>
        <vt:i4>5</vt:i4>
      </vt:variant>
      <vt:variant>
        <vt:lpwstr>https://www.csicr.cz/cz/Archiv/Poskytovani-informaci/Poskytnute-informace-2023/Zadost-o-informaci-ze-dne-28-3-2023</vt:lpwstr>
      </vt:variant>
      <vt:variant>
        <vt:lpwstr/>
      </vt:variant>
      <vt:variant>
        <vt:i4>7340139</vt:i4>
      </vt:variant>
      <vt:variant>
        <vt:i4>894</vt:i4>
      </vt:variant>
      <vt:variant>
        <vt:i4>0</vt:i4>
      </vt:variant>
      <vt:variant>
        <vt:i4>5</vt:i4>
      </vt:variant>
      <vt:variant>
        <vt:lpwstr>https://csi.gov.cz/cz/Dokumenty/Tematicke-zpravy/Tematicka-zprava-Rovne-prilezitosti-a-prevence-riz</vt:lpwstr>
      </vt:variant>
      <vt:variant>
        <vt:lpwstr/>
      </vt:variant>
      <vt:variant>
        <vt:i4>786538</vt:i4>
      </vt:variant>
      <vt:variant>
        <vt:i4>891</vt:i4>
      </vt:variant>
      <vt:variant>
        <vt:i4>0</vt:i4>
      </vt:variant>
      <vt:variant>
        <vt:i4>5</vt:i4>
      </vt:variant>
      <vt:variant>
        <vt:lpwstr>https://csi.gov.cz/CSICR/media/Prilohy/2024_p%c5%99%c3%adlohy/Dokumenty/TZ_Kombinovana-vyuka_FINAL.pdf</vt:lpwstr>
      </vt:variant>
      <vt:variant>
        <vt:lpwstr/>
      </vt:variant>
      <vt:variant>
        <vt:i4>7864418</vt:i4>
      </vt:variant>
      <vt:variant>
        <vt:i4>888</vt:i4>
      </vt:variant>
      <vt:variant>
        <vt:i4>0</vt:i4>
      </vt:variant>
      <vt:variant>
        <vt:i4>5</vt:i4>
      </vt:variant>
      <vt:variant>
        <vt:lpwstr>https://csi.gov.cz/CSICR/media/Prilohy/2024_p%c5%99%c3%adlohy/Dokumenty/KOMPAS_final.pdf</vt:lpwstr>
      </vt:variant>
      <vt:variant>
        <vt:lpwstr/>
      </vt:variant>
      <vt:variant>
        <vt:i4>5374025</vt:i4>
      </vt:variant>
      <vt:variant>
        <vt:i4>885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3670093</vt:i4>
      </vt:variant>
      <vt:variant>
        <vt:i4>882</vt:i4>
      </vt:variant>
      <vt:variant>
        <vt:i4>0</vt:i4>
      </vt:variant>
      <vt:variant>
        <vt:i4>5</vt:i4>
      </vt:variant>
      <vt:variant>
        <vt:lpwstr>https://www.csicr.cz/CSICR/media/Prilohy/PDF_el._publikace/Ostatn%c3%ad/Zakladni-vymezeni-cinnosti-CSI_akt22022018.pdf</vt:lpwstr>
      </vt:variant>
      <vt:variant>
        <vt:lpwstr/>
      </vt:variant>
      <vt:variant>
        <vt:i4>5701719</vt:i4>
      </vt:variant>
      <vt:variant>
        <vt:i4>879</vt:i4>
      </vt:variant>
      <vt:variant>
        <vt:i4>0</vt:i4>
      </vt:variant>
      <vt:variant>
        <vt:i4>5</vt:i4>
      </vt:variant>
      <vt:variant>
        <vt:lpwstr>https://www.kvalitniskola.cz/Namety-a-inspirace/Specificka-doporuceni</vt:lpwstr>
      </vt:variant>
      <vt:variant>
        <vt:lpwstr/>
      </vt:variant>
      <vt:variant>
        <vt:i4>5177369</vt:i4>
      </vt:variant>
      <vt:variant>
        <vt:i4>876</vt:i4>
      </vt:variant>
      <vt:variant>
        <vt:i4>0</vt:i4>
      </vt:variant>
      <vt:variant>
        <vt:i4>5</vt:i4>
      </vt:variant>
      <vt:variant>
        <vt:lpwstr>https://www.kvalitniskola.cz/Externi-hodnoceni-a-podpora-skol/Propojovani-externiho-a-vlastniho-hodnoceni</vt:lpwstr>
      </vt:variant>
      <vt:variant>
        <vt:lpwstr/>
      </vt:variant>
      <vt:variant>
        <vt:i4>589924</vt:i4>
      </vt:variant>
      <vt:variant>
        <vt:i4>873</vt:i4>
      </vt:variant>
      <vt:variant>
        <vt:i4>0</vt:i4>
      </vt:variant>
      <vt:variant>
        <vt:i4>5</vt:i4>
      </vt:variant>
      <vt:variant>
        <vt:lpwstr>https://www.csicr.cz/getattachment/Dokumenty/Kriteria-hodnoceni/Kriteria-hodnoceni-podminek,-prubehu-a-vysled-(10)/Kriteria-hodnoceni-2025-2026_vsechny-urovne.pdf.aspx?lang=cs-CZ</vt:lpwstr>
      </vt:variant>
      <vt:variant>
        <vt:lpwstr/>
      </vt:variant>
      <vt:variant>
        <vt:i4>4718666</vt:i4>
      </vt:variant>
      <vt:variant>
        <vt:i4>870</vt:i4>
      </vt:variant>
      <vt:variant>
        <vt:i4>0</vt:i4>
      </vt:variant>
      <vt:variant>
        <vt:i4>5</vt:i4>
      </vt:variant>
      <vt:variant>
        <vt:lpwstr>https://www.csicr.cz/getattachment/036d4592-590b-4585-adab-5ebe3b9ad73a/Metodika-inspekcni-cinnosti.aspx</vt:lpwstr>
      </vt:variant>
      <vt:variant>
        <vt:lpwstr/>
      </vt:variant>
      <vt:variant>
        <vt:i4>6684780</vt:i4>
      </vt:variant>
      <vt:variant>
        <vt:i4>867</vt:i4>
      </vt:variant>
      <vt:variant>
        <vt:i4>0</vt:i4>
      </vt:variant>
      <vt:variant>
        <vt:i4>5</vt:i4>
      </vt:variant>
      <vt:variant>
        <vt:lpwstr>https://elearning.csicr.cz/login/index.php</vt:lpwstr>
      </vt:variant>
      <vt:variant>
        <vt:lpwstr/>
      </vt:variant>
      <vt:variant>
        <vt:i4>5374025</vt:i4>
      </vt:variant>
      <vt:variant>
        <vt:i4>864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4587544</vt:i4>
      </vt:variant>
      <vt:variant>
        <vt:i4>861</vt:i4>
      </vt:variant>
      <vt:variant>
        <vt:i4>0</vt:i4>
      </vt:variant>
      <vt:variant>
        <vt:i4>5</vt:i4>
      </vt:variant>
      <vt:variant>
        <vt:lpwstr>https://svp.csicr.cz/app/Account/Login.aspx?ReturnUrl=%2fapp</vt:lpwstr>
      </vt:variant>
      <vt:variant>
        <vt:lpwstr/>
      </vt:variant>
      <vt:variant>
        <vt:i4>655466</vt:i4>
      </vt:variant>
      <vt:variant>
        <vt:i4>858</vt:i4>
      </vt:variant>
      <vt:variant>
        <vt:i4>0</vt:i4>
      </vt:variant>
      <vt:variant>
        <vt:i4>5</vt:i4>
      </vt:variant>
      <vt:variant>
        <vt:lpwstr>https://www.vzdelavacisluzby.cz/dokumenty/banka-souboru/InspIS-SETmobile_prirucka.pdf</vt:lpwstr>
      </vt:variant>
      <vt:variant>
        <vt:lpwstr/>
      </vt:variant>
      <vt:variant>
        <vt:i4>5636120</vt:i4>
      </vt:variant>
      <vt:variant>
        <vt:i4>855</vt:i4>
      </vt:variant>
      <vt:variant>
        <vt:i4>0</vt:i4>
      </vt:variant>
      <vt:variant>
        <vt:i4>5</vt:i4>
      </vt:variant>
      <vt:variant>
        <vt:lpwstr>https://set.csicr.cz/Login.aspx?ReturnUrl=%2f</vt:lpwstr>
      </vt:variant>
      <vt:variant>
        <vt:lpwstr/>
      </vt:variant>
      <vt:variant>
        <vt:i4>6684780</vt:i4>
      </vt:variant>
      <vt:variant>
        <vt:i4>852</vt:i4>
      </vt:variant>
      <vt:variant>
        <vt:i4>0</vt:i4>
      </vt:variant>
      <vt:variant>
        <vt:i4>5</vt:i4>
      </vt:variant>
      <vt:variant>
        <vt:lpwstr>https://elearning.csicr.cz/login/index.php</vt:lpwstr>
      </vt:variant>
      <vt:variant>
        <vt:lpwstr/>
      </vt:variant>
      <vt:variant>
        <vt:i4>5374025</vt:i4>
      </vt:variant>
      <vt:variant>
        <vt:i4>849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6029341</vt:i4>
      </vt:variant>
      <vt:variant>
        <vt:i4>846</vt:i4>
      </vt:variant>
      <vt:variant>
        <vt:i4>0</vt:i4>
      </vt:variant>
      <vt:variant>
        <vt:i4>5</vt:i4>
      </vt:variant>
      <vt:variant>
        <vt:lpwstr>https://csicr.cz/cz/Informacni-systemy/Informacni-systemy</vt:lpwstr>
      </vt:variant>
      <vt:variant>
        <vt:lpwstr/>
      </vt:variant>
      <vt:variant>
        <vt:i4>4718666</vt:i4>
      </vt:variant>
      <vt:variant>
        <vt:i4>843</vt:i4>
      </vt:variant>
      <vt:variant>
        <vt:i4>0</vt:i4>
      </vt:variant>
      <vt:variant>
        <vt:i4>5</vt:i4>
      </vt:variant>
      <vt:variant>
        <vt:lpwstr>https://www.csicr.cz/getattachment/036d4592-590b-4585-adab-5ebe3b9ad73a/Metodika-inspekcni-cinnosti.aspx</vt:lpwstr>
      </vt:variant>
      <vt:variant>
        <vt:lpwstr/>
      </vt:variant>
      <vt:variant>
        <vt:i4>2031711</vt:i4>
      </vt:variant>
      <vt:variant>
        <vt:i4>840</vt:i4>
      </vt:variant>
      <vt:variant>
        <vt:i4>0</vt:i4>
      </vt:variant>
      <vt:variant>
        <vt:i4>5</vt:i4>
      </vt:variant>
      <vt:variant>
        <vt:lpwstr>ttps://www.kvalitniskola.cz/Nastroje-dostupne-v-InspIS-DATA/Prehled/Nastroje-pro-vlastni-hodnoceni-podle-kriterii</vt:lpwstr>
      </vt:variant>
      <vt:variant>
        <vt:lpwstr/>
      </vt:variant>
      <vt:variant>
        <vt:i4>4259842</vt:i4>
      </vt:variant>
      <vt:variant>
        <vt:i4>837</vt:i4>
      </vt:variant>
      <vt:variant>
        <vt:i4>0</vt:i4>
      </vt:variant>
      <vt:variant>
        <vt:i4>5</vt:i4>
      </vt:variant>
      <vt:variant>
        <vt:lpwstr>https://www.csicr.cz/Csicr/media/Informacni-systemy/Manu%C3%A1ly a p%C5%99%C3%ADru%C4%8Dky/INEZ-manual-pro-skoly.pdf</vt:lpwstr>
      </vt:variant>
      <vt:variant>
        <vt:lpwstr/>
      </vt:variant>
      <vt:variant>
        <vt:i4>4259855</vt:i4>
      </vt:variant>
      <vt:variant>
        <vt:i4>834</vt:i4>
      </vt:variant>
      <vt:variant>
        <vt:i4>0</vt:i4>
      </vt:variant>
      <vt:variant>
        <vt:i4>5</vt:i4>
      </vt:variant>
      <vt:variant>
        <vt:lpwstr>https://www.csicr.cz/getattachment/e303ae6d-4af2-49c9-9a44-b6fb59df0f7f/Organizacni-rad.aspx?</vt:lpwstr>
      </vt:variant>
      <vt:variant>
        <vt:lpwstr/>
      </vt:variant>
      <vt:variant>
        <vt:i4>7012455</vt:i4>
      </vt:variant>
      <vt:variant>
        <vt:i4>831</vt:i4>
      </vt:variant>
      <vt:variant>
        <vt:i4>0</vt:i4>
      </vt:variant>
      <vt:variant>
        <vt:i4>5</vt:i4>
      </vt:variant>
      <vt:variant>
        <vt:lpwstr>https://www.kvalitniskola.cz/Externi-hodnoceni-a-podpora-skol/KOMPAS-s-mentorskou-podporou</vt:lpwstr>
      </vt:variant>
      <vt:variant>
        <vt:lpwstr/>
      </vt:variant>
      <vt:variant>
        <vt:i4>1376278</vt:i4>
      </vt:variant>
      <vt:variant>
        <vt:i4>828</vt:i4>
      </vt:variant>
      <vt:variant>
        <vt:i4>0</vt:i4>
      </vt:variant>
      <vt:variant>
        <vt:i4>5</vt:i4>
      </vt:variant>
      <vt:variant>
        <vt:lpwstr>https://vedemeskolu.npi.cz/files/system-podpory-a-vedeni-reditelu-skol-priority-2025-2027.pdf</vt:lpwstr>
      </vt:variant>
      <vt:variant>
        <vt:lpwstr/>
      </vt:variant>
      <vt:variant>
        <vt:i4>8126586</vt:i4>
      </vt:variant>
      <vt:variant>
        <vt:i4>825</vt:i4>
      </vt:variant>
      <vt:variant>
        <vt:i4>0</vt:i4>
      </vt:variant>
      <vt:variant>
        <vt:i4>5</vt:i4>
      </vt:variant>
      <vt:variant>
        <vt:lpwstr>https://www.kvalitniskola.cz/Namety,-inspirace,-aktuality/Namety-v-nekterych-oblastech-(2)/Namety-v-nekterych-oblastech</vt:lpwstr>
      </vt:variant>
      <vt:variant>
        <vt:lpwstr/>
      </vt:variant>
      <vt:variant>
        <vt:i4>3932281</vt:i4>
      </vt:variant>
      <vt:variant>
        <vt:i4>822</vt:i4>
      </vt:variant>
      <vt:variant>
        <vt:i4>0</vt:i4>
      </vt:variant>
      <vt:variant>
        <vt:i4>5</vt:i4>
      </vt:variant>
      <vt:variant>
        <vt:lpwstr>https://www.csicr.cz/getattachment/1eab01a2-1911-466b-aed3-fc901af5bbde/Poskytnuta-informace.aspx?</vt:lpwstr>
      </vt:variant>
      <vt:variant>
        <vt:lpwstr/>
      </vt:variant>
      <vt:variant>
        <vt:i4>5111830</vt:i4>
      </vt:variant>
      <vt:variant>
        <vt:i4>819</vt:i4>
      </vt:variant>
      <vt:variant>
        <vt:i4>0</vt:i4>
      </vt:variant>
      <vt:variant>
        <vt:i4>5</vt:i4>
      </vt:variant>
      <vt:variant>
        <vt:lpwstr>https://www.kvalitniskola.cz/Vlastni-hodnoceni/Kompetencni-ramec-absolventa-a-absolventky-ucitels</vt:lpwstr>
      </vt:variant>
      <vt:variant>
        <vt:lpwstr/>
      </vt:variant>
      <vt:variant>
        <vt:i4>7143536</vt:i4>
      </vt:variant>
      <vt:variant>
        <vt:i4>816</vt:i4>
      </vt:variant>
      <vt:variant>
        <vt:i4>0</vt:i4>
      </vt:variant>
      <vt:variant>
        <vt:i4>5</vt:i4>
      </vt:variant>
      <vt:variant>
        <vt:lpwstr>https://www.kvalitniskola.cz/Vlastni-hodnoceni/Kompetencni-predpoklady-reditele</vt:lpwstr>
      </vt:variant>
      <vt:variant>
        <vt:lpwstr/>
      </vt:variant>
      <vt:variant>
        <vt:i4>6488110</vt:i4>
      </vt:variant>
      <vt:variant>
        <vt:i4>813</vt:i4>
      </vt:variant>
      <vt:variant>
        <vt:i4>0</vt:i4>
      </vt:variant>
      <vt:variant>
        <vt:i4>5</vt:i4>
      </vt:variant>
      <vt:variant>
        <vt:lpwstr>https://www.csicr.cz/CSICR/media/Prilohy/2022_p%c5%99%c3%adlohy/Dokumenty/Metodika-externiho-hodnoceni-KK_final.pdf</vt:lpwstr>
      </vt:variant>
      <vt:variant>
        <vt:lpwstr/>
      </vt:variant>
      <vt:variant>
        <vt:i4>1638479</vt:i4>
      </vt:variant>
      <vt:variant>
        <vt:i4>810</vt:i4>
      </vt:variant>
      <vt:variant>
        <vt:i4>0</vt:i4>
      </vt:variant>
      <vt:variant>
        <vt:i4>5</vt:i4>
      </vt:variant>
      <vt:variant>
        <vt:lpwstr>https://www.kvalitniskola.cz/Vlastni-hodnoceni/Prehled-dostupnych-metodickych-doporuceni</vt:lpwstr>
      </vt:variant>
      <vt:variant>
        <vt:lpwstr/>
      </vt:variant>
      <vt:variant>
        <vt:i4>5242907</vt:i4>
      </vt:variant>
      <vt:variant>
        <vt:i4>807</vt:i4>
      </vt:variant>
      <vt:variant>
        <vt:i4>0</vt:i4>
      </vt:variant>
      <vt:variant>
        <vt:i4>5</vt:i4>
      </vt:variant>
      <vt:variant>
        <vt:lpwstr>https://www.kvalitniskola.cz/Nastroje-pro-vlastni-hodnoceni/Reditelsky-pohled-na-kvalitu</vt:lpwstr>
      </vt:variant>
      <vt:variant>
        <vt:lpwstr/>
      </vt:variant>
      <vt:variant>
        <vt:i4>2490473</vt:i4>
      </vt:variant>
      <vt:variant>
        <vt:i4>804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https://www.kvalitniskola.cz/Nastroje-pro-vlastni-hodnoceni/Odkazovane-nastroje-mimo-InspIS-DATA/Chenova-skala-zavislosti-na-internetu</vt:lpwstr>
      </vt:variant>
      <vt:variant>
        <vt:lpwstr/>
      </vt:variant>
      <vt:variant>
        <vt:i4>262148</vt:i4>
      </vt:variant>
      <vt:variant>
        <vt:i4>801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https://www.kvalitniskola.cz/Nastroje-pro-vlastni-hodnoceni/Odkazovane-nastroje-mimo-InspIS-DATA/Mereni-klimatu-skolni-tridy</vt:lpwstr>
      </vt:variant>
      <vt:variant>
        <vt:lpwstr/>
      </vt:variant>
      <vt:variant>
        <vt:i4>4849744</vt:i4>
      </vt:variant>
      <vt:variant>
        <vt:i4>798</vt:i4>
      </vt:variant>
      <vt:variant>
        <vt:i4>0</vt:i4>
      </vt:variant>
      <vt:variant>
        <vt:i4>5</vt:i4>
      </vt:variant>
      <vt:variant>
        <vt:lpwstr>https://poradna.adiktologie.cz/otestujte-se?category=189</vt:lpwstr>
      </vt:variant>
      <vt:variant>
        <vt:lpwstr/>
      </vt:variant>
      <vt:variant>
        <vt:i4>4849666</vt:i4>
      </vt:variant>
      <vt:variant>
        <vt:i4>795</vt:i4>
      </vt:variant>
      <vt:variant>
        <vt:i4>0</vt:i4>
      </vt:variant>
      <vt:variant>
        <vt:i4>5</vt:i4>
      </vt:variant>
      <vt:variant>
        <vt:lpwstr>http://www.casmp.cz/dotazniky.php</vt:lpwstr>
      </vt:variant>
      <vt:variant>
        <vt:lpwstr/>
      </vt:variant>
      <vt:variant>
        <vt:i4>7209019</vt:i4>
      </vt:variant>
      <vt:variant>
        <vt:i4>792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https://www.kvalitniskola.cz/Nastroje-pro-vlastni-hodnoceni/Odkazovane-nastroje-mimo-InspIS-DATA/Zjisteni-a-posuzovani-vysledku-vzdelavani-%E2%80%93-posuzo</vt:lpwstr>
      </vt:variant>
      <vt:variant>
        <vt:lpwstr/>
      </vt:variant>
      <vt:variant>
        <vt:i4>7667769</vt:i4>
      </vt:variant>
      <vt:variant>
        <vt:i4>789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https://www.kvalitniskola.cz/Nastroje-pro-vlastni-hodnoceni/Odkazovane-nastroje-mimo-InspIS-DATA/Osobnostni-a-socialni-rozvoj-zaku-%E2%80%93-ucitelsky-a-za</vt:lpwstr>
      </vt:variant>
      <vt:variant>
        <vt:lpwstr/>
      </vt:variant>
      <vt:variant>
        <vt:i4>3145839</vt:i4>
      </vt:variant>
      <vt:variant>
        <vt:i4>786</vt:i4>
      </vt:variant>
      <vt:variant>
        <vt:i4>0</vt:i4>
      </vt:variant>
      <vt:variant>
        <vt:i4>5</vt:i4>
      </vt:variant>
      <vt:variant>
        <vt:lpwstr>https://www.kvalitniskola.cz/Nastroje-dostupne-v-InspIS-DATA/Nastroje-pro-hodnoceni-v-jednotlivych-ktiteriich/Prehled/Profil-Ucitel-21-(1)/evropsky-ramec-digitalnich-kompetenci-pedagogu-dig.aspx</vt:lpwstr>
      </vt:variant>
      <vt:variant>
        <vt:lpwstr/>
      </vt:variant>
      <vt:variant>
        <vt:i4>1572894</vt:i4>
      </vt:variant>
      <vt:variant>
        <vt:i4>783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https://www.kvalitniskola.cz/Nastroje-pro-vlastni-hodnoceni/Odkazovane-nastroje-mimo-InspIS-DATA/Profil-Ucitel-21</vt:lpwstr>
      </vt:variant>
      <vt:variant>
        <vt:lpwstr/>
      </vt:variant>
      <vt:variant>
        <vt:i4>4849669</vt:i4>
      </vt:variant>
      <vt:variant>
        <vt:i4>780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https://www.kvalitniskola.cz/Nastroje-pro-vlastni-hodnoceni/Odkazovane-nastroje-mimo-InspIS-DATA/Profil-Skola-21</vt:lpwstr>
      </vt:variant>
      <vt:variant>
        <vt:lpwstr/>
      </vt:variant>
      <vt:variant>
        <vt:i4>6553703</vt:i4>
      </vt:variant>
      <vt:variant>
        <vt:i4>777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https://www.kvalitniskola.cz/Nastroje-pro-vlastni-hodnoceni/Odkazovane-nastroje-mimo-InspIS-DATA/Evaluacni-nastroj-pro-hodnoceni-praktickeho-vyucov</vt:lpwstr>
      </vt:variant>
      <vt:variant>
        <vt:lpwstr/>
      </vt:variant>
      <vt:variant>
        <vt:i4>786457</vt:i4>
      </vt:variant>
      <vt:variant>
        <vt:i4>774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https://www.kvalitniskola.cz/Nastroje-pro-vlastni-hodnoceni/Odkazovane-nastroje-mimo-InspIS-DATA/Klima-skoly</vt:lpwstr>
      </vt:variant>
      <vt:variant>
        <vt:lpwstr/>
      </vt:variant>
      <vt:variant>
        <vt:i4>655389</vt:i4>
      </vt:variant>
      <vt:variant>
        <vt:i4>771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</vt:lpwstr>
      </vt:variant>
      <vt:variant>
        <vt:lpwstr/>
      </vt:variant>
      <vt:variant>
        <vt:i4>3997740</vt:i4>
      </vt:variant>
      <vt:variant>
        <vt:i4>768</vt:i4>
      </vt:variant>
      <vt:variant>
        <vt:i4>0</vt:i4>
      </vt:variant>
      <vt:variant>
        <vt:i4>5</vt:i4>
      </vt:variant>
      <vt:variant>
        <vt:lpwstr>https://www.kvalitniskola.cz/Nastroje-pro-vlastni-hodnoceni/Nastroje-zamerene-na-dusevni-zdravi/O-dotazniku-dusevni-gramotnosti</vt:lpwstr>
      </vt:variant>
      <vt:variant>
        <vt:lpwstr/>
      </vt:variant>
      <vt:variant>
        <vt:i4>6881403</vt:i4>
      </vt:variant>
      <vt:variant>
        <vt:i4>765</vt:i4>
      </vt:variant>
      <vt:variant>
        <vt:i4>0</vt:i4>
      </vt:variant>
      <vt:variant>
        <vt:i4>5</vt:i4>
      </vt:variant>
      <vt:variant>
        <vt:lpwstr>https://www.kvalitniskola.cz/Nastroje-pro-vlastni-hodnoceni/Nastroje-zamerene-na-dusevni-zdravi/O-dotazniku-pocitu-uzkosti</vt:lpwstr>
      </vt:variant>
      <vt:variant>
        <vt:lpwstr/>
      </vt:variant>
      <vt:variant>
        <vt:i4>4784201</vt:i4>
      </vt:variant>
      <vt:variant>
        <vt:i4>762</vt:i4>
      </vt:variant>
      <vt:variant>
        <vt:i4>0</vt:i4>
      </vt:variant>
      <vt:variant>
        <vt:i4>5</vt:i4>
      </vt:variant>
      <vt:variant>
        <vt:lpwstr>https://www.kvalitniskola.cz/Nastroje-pro-vlastni-hodnoceni/Nastroje-zamerene-na-dusevni-zdravi/O-dotazniku-dusevniho-zdravi</vt:lpwstr>
      </vt:variant>
      <vt:variant>
        <vt:lpwstr/>
      </vt:variant>
      <vt:variant>
        <vt:i4>3407908</vt:i4>
      </vt:variant>
      <vt:variant>
        <vt:i4>759</vt:i4>
      </vt:variant>
      <vt:variant>
        <vt:i4>0</vt:i4>
      </vt:variant>
      <vt:variant>
        <vt:i4>5</vt:i4>
      </vt:variant>
      <vt:variant>
        <vt:lpwstr>https://www.kvalitniskola.cz/Nastroje-pro-vlastni-hodnoceni/Nastroje-zamerene-na-dusevni-zdravi/O-dotazniku-dusevni-pohody</vt:lpwstr>
      </vt:variant>
      <vt:variant>
        <vt:lpwstr/>
      </vt:variant>
      <vt:variant>
        <vt:i4>6029395</vt:i4>
      </vt:variant>
      <vt:variant>
        <vt:i4>756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https://www.kvalitniskola.cz/Nastroje-pro-vlastni-hodnoceni/Nastroje-umistene-v-InspIS-DATA/Skolni-uspesnost</vt:lpwstr>
      </vt:variant>
      <vt:variant>
        <vt:lpwstr/>
      </vt:variant>
      <vt:variant>
        <vt:i4>1507359</vt:i4>
      </vt:variant>
      <vt:variant>
        <vt:i4>753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https://www.kvalitniskola.cz/Nastroje-pro-vlastni-hodnoceni/Nastroje-umistene-v-InspIS-DATA/Postoje-zaku</vt:lpwstr>
      </vt:variant>
      <vt:variant>
        <vt:lpwstr/>
      </vt:variant>
      <vt:variant>
        <vt:i4>1835033</vt:i4>
      </vt:variant>
      <vt:variant>
        <vt:i4>750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https://www.kvalitniskola.cz/Nastroje-pro-vlastni-hodnoceni/Nastroje-umistene-v-InspIS-DATA/Shoda-tvrzeni</vt:lpwstr>
      </vt:variant>
      <vt:variant>
        <vt:lpwstr/>
      </vt:variant>
      <vt:variant>
        <vt:i4>458772</vt:i4>
      </vt:variant>
      <vt:variant>
        <vt:i4>747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https://www.kvalitniskola.cz/Nastroje-pro-vlastni-hodnoceni/Nastroje-umistene-v-InspIS-DATA/Rozvoj-pedagogickeho-vedeni-skoly</vt:lpwstr>
      </vt:variant>
      <vt:variant>
        <vt:lpwstr/>
      </vt:variant>
      <vt:variant>
        <vt:i4>5767190</vt:i4>
      </vt:variant>
      <vt:variant>
        <vt:i4>744</vt:i4>
      </vt:variant>
      <vt:variant>
        <vt:i4>0</vt:i4>
      </vt:variant>
      <vt:variant>
        <vt:i4>5</vt:i4>
      </vt:variant>
      <vt:variant>
        <vt:lpwstr>https://www.kvalitniskola.cz/Nastroje-pro-vlastni-hodnoceni/Hospitacni-zaznamy/Hospitacni-zaznam-ZV-v-inspIS-DATA</vt:lpwstr>
      </vt:variant>
      <vt:variant>
        <vt:lpwstr/>
      </vt:variant>
      <vt:variant>
        <vt:i4>7340156</vt:i4>
      </vt:variant>
      <vt:variant>
        <vt:i4>741</vt:i4>
      </vt:variant>
      <vt:variant>
        <vt:i4>0</vt:i4>
      </vt:variant>
      <vt:variant>
        <vt:i4>5</vt:i4>
      </vt:variant>
      <vt:variant>
        <vt:lpwstr>https://www.kvalitniskola.cz/Nastroje-pro-vlastni-hodnoceni/Okamzity-snimek-skoly/Okamzity-snimek-v-InspIS-DATA-(1)</vt:lpwstr>
      </vt:variant>
      <vt:variant>
        <vt:lpwstr/>
      </vt:variant>
      <vt:variant>
        <vt:i4>1835102</vt:i4>
      </vt:variant>
      <vt:variant>
        <vt:i4>738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https://www.kvalitniskola.cz/Nastroje-pro-vlastni-hodnoceni/Nastroje-umistene-v-InspIS-DATA/Okamzity-snimek-skoly</vt:lpwstr>
      </vt:variant>
      <vt:variant>
        <vt:lpwstr/>
      </vt:variant>
      <vt:variant>
        <vt:i4>6357043</vt:i4>
      </vt:variant>
      <vt:variant>
        <vt:i4>735</vt:i4>
      </vt:variant>
      <vt:variant>
        <vt:i4>0</vt:i4>
      </vt:variant>
      <vt:variant>
        <vt:i4>5</vt:i4>
      </vt:variant>
      <vt:variant>
        <vt:lpwstr>https://www.citacepro.com/dok/: https:/www.kvalitniskola.cz/Nastroje-pro-vlastni-hodnoceni/Sprava-autoevaluacni-nastroju-v-InspIS-DATA</vt:lpwstr>
      </vt:variant>
      <vt:variant>
        <vt:lpwstr/>
      </vt:variant>
      <vt:variant>
        <vt:i4>7340134</vt:i4>
      </vt:variant>
      <vt:variant>
        <vt:i4>732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</vt:lpwstr>
      </vt:variant>
      <vt:variant>
        <vt:lpwstr/>
      </vt:variant>
      <vt:variant>
        <vt:i4>3866736</vt:i4>
      </vt:variant>
      <vt:variant>
        <vt:i4>729</vt:i4>
      </vt:variant>
      <vt:variant>
        <vt:i4>0</vt:i4>
      </vt:variant>
      <vt:variant>
        <vt:i4>5</vt:i4>
      </vt:variant>
      <vt:variant>
        <vt:lpwstr>https://www.kvalitniskola.cz/Nastroje-pro-vlastni-hodnoceni</vt:lpwstr>
      </vt:variant>
      <vt:variant>
        <vt:lpwstr/>
      </vt:variant>
      <vt:variant>
        <vt:i4>5701634</vt:i4>
      </vt:variant>
      <vt:variant>
        <vt:i4>726</vt:i4>
      </vt:variant>
      <vt:variant>
        <vt:i4>0</vt:i4>
      </vt:variant>
      <vt:variant>
        <vt:i4>5</vt:i4>
      </vt:variant>
      <vt:variant>
        <vt:lpwstr>https://www.kvalitniskola.cz/Vlastni-hodnoceni/Namety-pro-planovani-a-realizaci-hodnoceni</vt:lpwstr>
      </vt:variant>
      <vt:variant>
        <vt:lpwstr/>
      </vt:variant>
      <vt:variant>
        <vt:i4>2162805</vt:i4>
      </vt:variant>
      <vt:variant>
        <vt:i4>723</vt:i4>
      </vt:variant>
      <vt:variant>
        <vt:i4>0</vt:i4>
      </vt:variant>
      <vt:variant>
        <vt:i4>5</vt:i4>
      </vt:variant>
      <vt:variant>
        <vt:lpwstr>https://archiv-nuv.npi.cz/ae/ankety-pro-rodice.html</vt:lpwstr>
      </vt:variant>
      <vt:variant>
        <vt:lpwstr/>
      </vt:variant>
      <vt:variant>
        <vt:i4>8323109</vt:i4>
      </vt:variant>
      <vt:variant>
        <vt:i4>720</vt:i4>
      </vt:variant>
      <vt:variant>
        <vt:i4>0</vt:i4>
      </vt:variant>
      <vt:variant>
        <vt:i4>5</vt:i4>
      </vt:variant>
      <vt:variant>
        <vt:lpwstr>https://archiv-nuv.npi.cz/ae/harmonogram-zverejnovani-a-detailnejsi-popis-evaluacnich.html?highlightWords=ov%C4%9B%C5%99en</vt:lpwstr>
      </vt:variant>
      <vt:variant>
        <vt:lpwstr/>
      </vt:variant>
      <vt:variant>
        <vt:i4>4718634</vt:i4>
      </vt:variant>
      <vt:variant>
        <vt:i4>717</vt:i4>
      </vt:variant>
      <vt:variant>
        <vt:i4>0</vt:i4>
      </vt:variant>
      <vt:variant>
        <vt:i4>5</vt:i4>
      </vt:variant>
      <vt:variant>
        <vt:lpwstr>https://evaluacninastroje.rvp.cz/nuovckk_portal/</vt:lpwstr>
      </vt:variant>
      <vt:variant>
        <vt:lpwstr/>
      </vt:variant>
      <vt:variant>
        <vt:i4>8323109</vt:i4>
      </vt:variant>
      <vt:variant>
        <vt:i4>714</vt:i4>
      </vt:variant>
      <vt:variant>
        <vt:i4>0</vt:i4>
      </vt:variant>
      <vt:variant>
        <vt:i4>5</vt:i4>
      </vt:variant>
      <vt:variant>
        <vt:lpwstr>https://archiv-nuv.npi.cz/ae/harmonogram-zverejnovani-a-detailnejsi-popis-evaluacnich.html?highlightWords=ov%C4%9B%C5%99en</vt:lpwstr>
      </vt:variant>
      <vt:variant>
        <vt:lpwstr/>
      </vt:variant>
      <vt:variant>
        <vt:i4>3276836</vt:i4>
      </vt:variant>
      <vt:variant>
        <vt:i4>711</vt:i4>
      </vt:variant>
      <vt:variant>
        <vt:i4>0</vt:i4>
      </vt:variant>
      <vt:variant>
        <vt:i4>5</vt:i4>
      </vt:variant>
      <vt:variant>
        <vt:lpwstr>https://www.kvalitniskola.cz/Namety-a-inspirace/Uvolnene-ulohy</vt:lpwstr>
      </vt:variant>
      <vt:variant>
        <vt:lpwstr/>
      </vt:variant>
      <vt:variant>
        <vt:i4>3735654</vt:i4>
      </vt:variant>
      <vt:variant>
        <vt:i4>708</vt:i4>
      </vt:variant>
      <vt:variant>
        <vt:i4>0</vt:i4>
      </vt:variant>
      <vt:variant>
        <vt:i4>5</vt:i4>
      </vt:variant>
      <vt:variant>
        <vt:lpwstr>https://www.kvalitniskola.cz/Namety-a-inspirace/Mapa-aktivit-skoly</vt:lpwstr>
      </vt:variant>
      <vt:variant>
        <vt:lpwstr/>
      </vt:variant>
      <vt:variant>
        <vt:i4>393224</vt:i4>
      </vt:variant>
      <vt:variant>
        <vt:i4>705</vt:i4>
      </vt:variant>
      <vt:variant>
        <vt:i4>0</vt:i4>
      </vt:variant>
      <vt:variant>
        <vt:i4>5</vt:i4>
      </vt:variant>
      <vt:variant>
        <vt:lpwstr>https://www.kvalitniskola.cz/Vlastni-hodnoceni/Vlastni-hodnoceni-uvod</vt:lpwstr>
      </vt:variant>
      <vt:variant>
        <vt:lpwstr/>
      </vt:variant>
      <vt:variant>
        <vt:i4>5832715</vt:i4>
      </vt:variant>
      <vt:variant>
        <vt:i4>702</vt:i4>
      </vt:variant>
      <vt:variant>
        <vt:i4>0</vt:i4>
      </vt:variant>
      <vt:variant>
        <vt:i4>5</vt:i4>
      </vt:variant>
      <vt:variant>
        <vt:lpwstr>https://www.csicr.cz/cz/dokumenty/vyrocni-zpravy</vt:lpwstr>
      </vt:variant>
      <vt:variant>
        <vt:lpwstr/>
      </vt:variant>
      <vt:variant>
        <vt:i4>1966081</vt:i4>
      </vt:variant>
      <vt:variant>
        <vt:i4>699</vt:i4>
      </vt:variant>
      <vt:variant>
        <vt:i4>0</vt:i4>
      </vt:variant>
      <vt:variant>
        <vt:i4>5</vt:i4>
      </vt:variant>
      <vt:variant>
        <vt:lpwstr>https://monitor.statnipokladna.gov.cz/ucetni-jednotka/00638994/prehled?rad=t&amp;obdobi=2501</vt:lpwstr>
      </vt:variant>
      <vt:variant>
        <vt:lpwstr/>
      </vt:variant>
      <vt:variant>
        <vt:i4>1900572</vt:i4>
      </vt:variant>
      <vt:variant>
        <vt:i4>696</vt:i4>
      </vt:variant>
      <vt:variant>
        <vt:i4>0</vt:i4>
      </vt:variant>
      <vt:variant>
        <vt:i4>5</vt:i4>
      </vt:variant>
      <vt:variant>
        <vt:lpwstr>https://www.zakonyprolidi.cz/cs/2012-255?text=255%2F2012</vt:lpwstr>
      </vt:variant>
      <vt:variant>
        <vt:lpwstr/>
      </vt:variant>
      <vt:variant>
        <vt:i4>6881328</vt:i4>
      </vt:variant>
      <vt:variant>
        <vt:i4>693</vt:i4>
      </vt:variant>
      <vt:variant>
        <vt:i4>0</vt:i4>
      </vt:variant>
      <vt:variant>
        <vt:i4>5</vt:i4>
      </vt:variant>
      <vt:variant>
        <vt:lpwstr>https://www.zakonyprolidi.cz/cs/2005-17</vt:lpwstr>
      </vt:variant>
      <vt:variant>
        <vt:lpwstr/>
      </vt:variant>
      <vt:variant>
        <vt:i4>2293839</vt:i4>
      </vt:variant>
      <vt:variant>
        <vt:i4>690</vt:i4>
      </vt:variant>
      <vt:variant>
        <vt:i4>0</vt:i4>
      </vt:variant>
      <vt:variant>
        <vt:i4>5</vt:i4>
      </vt:variant>
      <vt:variant>
        <vt:lpwstr>https://csi.gov.cz/CSICR/media/Prilohy/2024_p%c5%99%c3%adlohy/Dokumenty/Plan-hlavnich-ukolu-Ceske-skolni-inspekce-na-skolni-rok-2025_2026_28052025.pdf</vt:lpwstr>
      </vt:variant>
      <vt:variant>
        <vt:lpwstr/>
      </vt:variant>
      <vt:variant>
        <vt:i4>1769558</vt:i4>
      </vt:variant>
      <vt:variant>
        <vt:i4>687</vt:i4>
      </vt:variant>
      <vt:variant>
        <vt:i4>0</vt:i4>
      </vt:variant>
      <vt:variant>
        <vt:i4>5</vt:i4>
      </vt:variant>
      <vt:variant>
        <vt:lpwstr>https://www.e-sbirka.cz/sb/2004/561?zalozka=text</vt:lpwstr>
      </vt:variant>
      <vt:variant>
        <vt:lpwstr>par_41-odst_3</vt:lpwstr>
      </vt:variant>
      <vt:variant>
        <vt:i4>7536749</vt:i4>
      </vt:variant>
      <vt:variant>
        <vt:i4>684</vt:i4>
      </vt:variant>
      <vt:variant>
        <vt:i4>0</vt:i4>
      </vt:variant>
      <vt:variant>
        <vt:i4>5</vt:i4>
      </vt:variant>
      <vt:variant>
        <vt:lpwstr>https://www.e-sbirka.cz/sb/2004/561?zalozka=text</vt:lpwstr>
      </vt:variant>
      <vt:variant>
        <vt:lpwstr>par_160$par_163</vt:lpwstr>
      </vt:variant>
      <vt:variant>
        <vt:i4>4456516</vt:i4>
      </vt:variant>
      <vt:variant>
        <vt:i4>681</vt:i4>
      </vt:variant>
      <vt:variant>
        <vt:i4>0</vt:i4>
      </vt:variant>
      <vt:variant>
        <vt:i4>5</vt:i4>
      </vt:variant>
      <vt:variant>
        <vt:lpwstr>https://www.nauvs.cz/index.php/cs/kontrolni-cinnost/158-vnejsi-hodnoceni-2020</vt:lpwstr>
      </vt:variant>
      <vt:variant>
        <vt:lpwstr/>
      </vt:variant>
      <vt:variant>
        <vt:i4>7864373</vt:i4>
      </vt:variant>
      <vt:variant>
        <vt:i4>678</vt:i4>
      </vt:variant>
      <vt:variant>
        <vt:i4>0</vt:i4>
      </vt:variant>
      <vt:variant>
        <vt:i4>5</vt:i4>
      </vt:variant>
      <vt:variant>
        <vt:lpwstr>https://www.nauvs.cz/attachments/article/88/RNAU-schvaleno-2017-82-1-Posuzovani funkcnosti systemu kvality.pdf</vt:lpwstr>
      </vt:variant>
      <vt:variant>
        <vt:lpwstr/>
      </vt:variant>
      <vt:variant>
        <vt:i4>524350</vt:i4>
      </vt:variant>
      <vt:variant>
        <vt:i4>675</vt:i4>
      </vt:variant>
      <vt:variant>
        <vt:i4>0</vt:i4>
      </vt:variant>
      <vt:variant>
        <vt:i4>5</vt:i4>
      </vt:variant>
      <vt:variant>
        <vt:lpwstr>https://storage.googleapis.com/narodniportal_cz/sites/4/2023/07/d675ac41-narodni-politika-kvality-ceske-republiky-2023-2030-material.pdf</vt:lpwstr>
      </vt:variant>
      <vt:variant>
        <vt:lpwstr/>
      </vt:variant>
      <vt:variant>
        <vt:i4>917565</vt:i4>
      </vt:variant>
      <vt:variant>
        <vt:i4>672</vt:i4>
      </vt:variant>
      <vt:variant>
        <vt:i4>0</vt:i4>
      </vt:variant>
      <vt:variant>
        <vt:i4>5</vt:i4>
      </vt:variant>
      <vt:variant>
        <vt:lpwstr>https://www.nauvs.cz/attachments/article/164/Action plan for the external review NAB 2022_final.pdf</vt:lpwstr>
      </vt:variant>
      <vt:variant>
        <vt:lpwstr/>
      </vt:variant>
      <vt:variant>
        <vt:i4>8257652</vt:i4>
      </vt:variant>
      <vt:variant>
        <vt:i4>669</vt:i4>
      </vt:variant>
      <vt:variant>
        <vt:i4>0</vt:i4>
      </vt:variant>
      <vt:variant>
        <vt:i4>5</vt:i4>
      </vt:variant>
      <vt:variant>
        <vt:lpwstr>https://www.nauvs.cz/index.php/cs/o-nas</vt:lpwstr>
      </vt:variant>
      <vt:variant>
        <vt:lpwstr/>
      </vt:variant>
      <vt:variant>
        <vt:i4>6225939</vt:i4>
      </vt:variant>
      <vt:variant>
        <vt:i4>666</vt:i4>
      </vt:variant>
      <vt:variant>
        <vt:i4>0</vt:i4>
      </vt:variant>
      <vt:variant>
        <vt:i4>5</vt:i4>
      </vt:variant>
      <vt:variant>
        <vt:lpwstr>https://www.csicr.cz/getattachment/7d9fdcdc-efab-4231-81b2-cbe76d6dd533/Platne-schema-organizacni-struktury.aspx</vt:lpwstr>
      </vt:variant>
      <vt:variant>
        <vt:lpwstr/>
      </vt:variant>
      <vt:variant>
        <vt:i4>2687099</vt:i4>
      </vt:variant>
      <vt:variant>
        <vt:i4>663</vt:i4>
      </vt:variant>
      <vt:variant>
        <vt:i4>0</vt:i4>
      </vt:variant>
      <vt:variant>
        <vt:i4>5</vt:i4>
      </vt:variant>
      <vt:variant>
        <vt:lpwstr>https://www.e-sbirka.cz/sb/2014/234?odkazId=196905089&amp;zalozka=text</vt:lpwstr>
      </vt:variant>
      <vt:variant>
        <vt:lpwstr/>
      </vt:variant>
      <vt:variant>
        <vt:i4>7274612</vt:i4>
      </vt:variant>
      <vt:variant>
        <vt:i4>660</vt:i4>
      </vt:variant>
      <vt:variant>
        <vt:i4>0</vt:i4>
      </vt:variant>
      <vt:variant>
        <vt:i4>5</vt:i4>
      </vt:variant>
      <vt:variant>
        <vt:lpwstr>https://www.csicr.cz/cz</vt:lpwstr>
      </vt:variant>
      <vt:variant>
        <vt:lpwstr/>
      </vt:variant>
      <vt:variant>
        <vt:i4>2031683</vt:i4>
      </vt:variant>
      <vt:variant>
        <vt:i4>657</vt:i4>
      </vt:variant>
      <vt:variant>
        <vt:i4>0</vt:i4>
      </vt:variant>
      <vt:variant>
        <vt:i4>5</vt:i4>
      </vt:variant>
      <vt:variant>
        <vt:lpwstr>https://metadata.fdz.dzhw.eu/en/data-packages/stu-egr2022?page=1&amp;size=10&amp;type=surveys&amp;access-way=remote-desktop-suf&amp;version=1.0.0</vt:lpwstr>
      </vt:variant>
      <vt:variant>
        <vt:lpwstr/>
      </vt:variant>
      <vt:variant>
        <vt:i4>655371</vt:i4>
      </vt:variant>
      <vt:variant>
        <vt:i4>654</vt:i4>
      </vt:variant>
      <vt:variant>
        <vt:i4>0</vt:i4>
      </vt:variant>
      <vt:variant>
        <vt:i4>5</vt:i4>
      </vt:variant>
      <vt:variant>
        <vt:lpwstr>https://www.eurograduate.eu/</vt:lpwstr>
      </vt:variant>
      <vt:variant>
        <vt:lpwstr/>
      </vt:variant>
      <vt:variant>
        <vt:i4>393284</vt:i4>
      </vt:variant>
      <vt:variant>
        <vt:i4>651</vt:i4>
      </vt:variant>
      <vt:variant>
        <vt:i4>0</vt:i4>
      </vt:variant>
      <vt:variant>
        <vt:i4>5</vt:i4>
      </vt:variant>
      <vt:variant>
        <vt:lpwstr>https://csu.gov.cz/vysledky-vyhledavani?searchText=absolventi</vt:lpwstr>
      </vt:variant>
      <vt:variant>
        <vt:lpwstr/>
      </vt:variant>
      <vt:variant>
        <vt:i4>7274541</vt:i4>
      </vt:variant>
      <vt:variant>
        <vt:i4>648</vt:i4>
      </vt:variant>
      <vt:variant>
        <vt:i4>0</vt:i4>
      </vt:variant>
      <vt:variant>
        <vt:i4>5</vt:i4>
      </vt:variant>
      <vt:variant>
        <vt:lpwstr>https://stratin.tc.cas.cz/vystupy/2023/M3/Graduate tracking - p%C5%99%C3%ADklady zahrani%C4%8Dn%C3%AD praxe.pdf</vt:lpwstr>
      </vt:variant>
      <vt:variant>
        <vt:lpwstr/>
      </vt:variant>
      <vt:variant>
        <vt:i4>2490400</vt:i4>
      </vt:variant>
      <vt:variant>
        <vt:i4>645</vt:i4>
      </vt:variant>
      <vt:variant>
        <vt:i4>0</vt:i4>
      </vt:variant>
      <vt:variant>
        <vt:i4>5</vt:i4>
      </vt:variant>
      <vt:variant>
        <vt:lpwstr>https://infoabsolvent.cz/Temata/ClankyAbsolventi/25</vt:lpwstr>
      </vt:variant>
      <vt:variant>
        <vt:lpwstr/>
      </vt:variant>
      <vt:variant>
        <vt:i4>8257568</vt:i4>
      </vt:variant>
      <vt:variant>
        <vt:i4>642</vt:i4>
      </vt:variant>
      <vt:variant>
        <vt:i4>0</vt:i4>
      </vt:variant>
      <vt:variant>
        <vt:i4>5</vt:i4>
      </vt:variant>
      <vt:variant>
        <vt:lpwstr>https://csu.gov.cz/vysoke-a-vyssi-odborne-skoly?pocet=10&amp;start=0&amp;podskupiny=232&amp;razeni=-datumVydani</vt:lpwstr>
      </vt:variant>
      <vt:variant>
        <vt:lpwstr/>
      </vt:variant>
      <vt:variant>
        <vt:i4>2097200</vt:i4>
      </vt:variant>
      <vt:variant>
        <vt:i4>639</vt:i4>
      </vt:variant>
      <vt:variant>
        <vt:i4>0</vt:i4>
      </vt:variant>
      <vt:variant>
        <vt:i4>5</vt:i4>
      </vt:variant>
      <vt:variant>
        <vt:lpwstr>https://csu.gov.cz/materske-zakladni-a-stredni-skoly?pocet=10&amp;start=0&amp;podskupiny=231&amp;razeni=-datumVydani</vt:lpwstr>
      </vt:variant>
      <vt:variant>
        <vt:lpwstr>data-a-casove-rady</vt:lpwstr>
      </vt:variant>
      <vt:variant>
        <vt:i4>1114132</vt:i4>
      </vt:variant>
      <vt:variant>
        <vt:i4>636</vt:i4>
      </vt:variant>
      <vt:variant>
        <vt:i4>0</vt:i4>
      </vt:variant>
      <vt:variant>
        <vt:i4>5</vt:i4>
      </vt:variant>
      <vt:variant>
        <vt:lpwstr>https://csu.gov.cz/vzdelavani</vt:lpwstr>
      </vt:variant>
      <vt:variant>
        <vt:lpwstr/>
      </vt:variant>
      <vt:variant>
        <vt:i4>5505101</vt:i4>
      </vt:variant>
      <vt:variant>
        <vt:i4>633</vt:i4>
      </vt:variant>
      <vt:variant>
        <vt:i4>0</vt:i4>
      </vt:variant>
      <vt:variant>
        <vt:i4>5</vt:i4>
      </vt:variant>
      <vt:variant>
        <vt:lpwstr>https://opjak.cz/</vt:lpwstr>
      </vt:variant>
      <vt:variant>
        <vt:lpwstr/>
      </vt:variant>
      <vt:variant>
        <vt:i4>4980740</vt:i4>
      </vt:variant>
      <vt:variant>
        <vt:i4>630</vt:i4>
      </vt:variant>
      <vt:variant>
        <vt:i4>0</vt:i4>
      </vt:variant>
      <vt:variant>
        <vt:i4>5</vt:i4>
      </vt:variant>
      <vt:variant>
        <vt:lpwstr>https://www.kvalitniskola.cz/Namety-a-inspirace/Informacni-systemy-Ceske-skolni-inspekce/InspIS-FITPA</vt:lpwstr>
      </vt:variant>
      <vt:variant>
        <vt:lpwstr/>
      </vt:variant>
      <vt:variant>
        <vt:i4>4522014</vt:i4>
      </vt:variant>
      <vt:variant>
        <vt:i4>627</vt:i4>
      </vt:variant>
      <vt:variant>
        <vt:i4>0</vt:i4>
      </vt:variant>
      <vt:variant>
        <vt:i4>5</vt:i4>
      </vt:variant>
      <vt:variant>
        <vt:lpwstr>https://www.csicr.cz/cz/Aktuality/Metodicke-doporuceni-%E2%80%93-Aktivni-skola-%E2%80%93-Inspirace-p</vt:lpwstr>
      </vt:variant>
      <vt:variant>
        <vt:lpwstr/>
      </vt:variant>
      <vt:variant>
        <vt:i4>7667825</vt:i4>
      </vt:variant>
      <vt:variant>
        <vt:i4>624</vt:i4>
      </vt:variant>
      <vt:variant>
        <vt:i4>0</vt:i4>
      </vt:variant>
      <vt:variant>
        <vt:i4>5</vt:i4>
      </vt:variant>
      <vt:variant>
        <vt:lpwstr>https://msmt.gov.cz/file/62337/</vt:lpwstr>
      </vt:variant>
      <vt:variant>
        <vt:lpwstr/>
      </vt:variant>
      <vt:variant>
        <vt:i4>4980810</vt:i4>
      </vt:variant>
      <vt:variant>
        <vt:i4>621</vt:i4>
      </vt:variant>
      <vt:variant>
        <vt:i4>0</vt:i4>
      </vt:variant>
      <vt:variant>
        <vt:i4>5</vt:i4>
      </vt:variant>
      <vt:variant>
        <vt:lpwstr>https://sims.msmt.cz/Default.aspx?pozadovanaStranka=Default.aspx&amp;parametry=AspxAutoDetectCookieSupport%3d1&amp;AspxAutoDetectCookieSupport=1</vt:lpwstr>
      </vt:variant>
      <vt:variant>
        <vt:lpwstr/>
      </vt:variant>
      <vt:variant>
        <vt:i4>4587541</vt:i4>
      </vt:variant>
      <vt:variant>
        <vt:i4>618</vt:i4>
      </vt:variant>
      <vt:variant>
        <vt:i4>0</vt:i4>
      </vt:variant>
      <vt:variant>
        <vt:i4>5</vt:i4>
      </vt:variant>
      <vt:variant>
        <vt:lpwstr>https://regvssp.msmt.cz/registrvssp/</vt:lpwstr>
      </vt:variant>
      <vt:variant>
        <vt:lpwstr/>
      </vt:variant>
      <vt:variant>
        <vt:i4>2424935</vt:i4>
      </vt:variant>
      <vt:variant>
        <vt:i4>615</vt:i4>
      </vt:variant>
      <vt:variant>
        <vt:i4>0</vt:i4>
      </vt:variant>
      <vt:variant>
        <vt:i4>5</vt:i4>
      </vt:variant>
      <vt:variant>
        <vt:lpwstr>https://isv.gov.cz/rspo/prehled</vt:lpwstr>
      </vt:variant>
      <vt:variant>
        <vt:lpwstr/>
      </vt:variant>
      <vt:variant>
        <vt:i4>2490482</vt:i4>
      </vt:variant>
      <vt:variant>
        <vt:i4>612</vt:i4>
      </vt:variant>
      <vt:variant>
        <vt:i4>0</vt:i4>
      </vt:variant>
      <vt:variant>
        <vt:i4>5</vt:i4>
      </vt:variant>
      <vt:variant>
        <vt:lpwstr>https://isv.gov.cz/rssz/prehled</vt:lpwstr>
      </vt:variant>
      <vt:variant>
        <vt:lpwstr/>
      </vt:variant>
      <vt:variant>
        <vt:i4>7143534</vt:i4>
      </vt:variant>
      <vt:variant>
        <vt:i4>609</vt:i4>
      </vt:variant>
      <vt:variant>
        <vt:i4>0</vt:i4>
      </vt:variant>
      <vt:variant>
        <vt:i4>5</vt:i4>
      </vt:variant>
      <vt:variant>
        <vt:lpwstr>https://msmt.gov.cz/vzdelavani/skolstvi-v-cr/statistika-skolstvi/vyrocni-zpravy-o-stavu-a-rozvoji-vzdelavani-v-ceske-1</vt:lpwstr>
      </vt:variant>
      <vt:variant>
        <vt:lpwstr/>
      </vt:variant>
      <vt:variant>
        <vt:i4>4915285</vt:i4>
      </vt:variant>
      <vt:variant>
        <vt:i4>606</vt:i4>
      </vt:variant>
      <vt:variant>
        <vt:i4>0</vt:i4>
      </vt:variant>
      <vt:variant>
        <vt:i4>5</vt:i4>
      </vt:variant>
      <vt:variant>
        <vt:lpwstr>https://msmt.gov.cz/</vt:lpwstr>
      </vt:variant>
      <vt:variant>
        <vt:lpwstr/>
      </vt:variant>
      <vt:variant>
        <vt:i4>7208992</vt:i4>
      </vt:variant>
      <vt:variant>
        <vt:i4>603</vt:i4>
      </vt:variant>
      <vt:variant>
        <vt:i4>0</vt:i4>
      </vt:variant>
      <vt:variant>
        <vt:i4>5</vt:i4>
      </vt:variant>
      <vt:variant>
        <vt:lpwstr>https://msmt.gov.cz/dokumenty/vestniky</vt:lpwstr>
      </vt:variant>
      <vt:variant>
        <vt:lpwstr/>
      </vt:variant>
      <vt:variant>
        <vt:i4>6881386</vt:i4>
      </vt:variant>
      <vt:variant>
        <vt:i4>600</vt:i4>
      </vt:variant>
      <vt:variant>
        <vt:i4>0</vt:i4>
      </vt:variant>
      <vt:variant>
        <vt:i4>5</vt:i4>
      </vt:variant>
      <vt:variant>
        <vt:lpwstr>https://www.e-sbirka.cz/sb/1999/306/2026-01-01?f=306%2F1999%20Sb.&amp;zalozka=text</vt:lpwstr>
      </vt:variant>
      <vt:variant>
        <vt:lpwstr/>
      </vt:variant>
      <vt:variant>
        <vt:i4>1310737</vt:i4>
      </vt:variant>
      <vt:variant>
        <vt:i4>597</vt:i4>
      </vt:variant>
      <vt:variant>
        <vt:i4>0</vt:i4>
      </vt:variant>
      <vt:variant>
        <vt:i4>5</vt:i4>
      </vt:variant>
      <vt:variant>
        <vt:lpwstr>https://education.ec.europa.eu/sk/education-levels/higher-education/inclusive-and-connected-higher-education/european-credit-transfer-and-accumulation-system</vt:lpwstr>
      </vt:variant>
      <vt:variant>
        <vt:lpwstr/>
      </vt:variant>
      <vt:variant>
        <vt:i4>3080317</vt:i4>
      </vt:variant>
      <vt:variant>
        <vt:i4>594</vt:i4>
      </vt:variant>
      <vt:variant>
        <vt:i4>0</vt:i4>
      </vt:variant>
      <vt:variant>
        <vt:i4>5</vt:i4>
      </vt:variant>
      <vt:variant>
        <vt:lpwstr>https://www.e-sbirka.cz/sm/2005/122?odkazId=196906229&amp;zalozka=text</vt:lpwstr>
      </vt:variant>
      <vt:variant>
        <vt:lpwstr/>
      </vt:variant>
      <vt:variant>
        <vt:i4>3080247</vt:i4>
      </vt:variant>
      <vt:variant>
        <vt:i4>591</vt:i4>
      </vt:variant>
      <vt:variant>
        <vt:i4>0</vt:i4>
      </vt:variant>
      <vt:variant>
        <vt:i4>5</vt:i4>
      </vt:variant>
      <vt:variant>
        <vt:lpwstr>https://www.lewik.org/tree/?node=10962</vt:lpwstr>
      </vt:variant>
      <vt:variant>
        <vt:lpwstr/>
      </vt:variant>
      <vt:variant>
        <vt:i4>6291498</vt:i4>
      </vt:variant>
      <vt:variant>
        <vt:i4>588</vt:i4>
      </vt:variant>
      <vt:variant>
        <vt:i4>0</vt:i4>
      </vt:variant>
      <vt:variant>
        <vt:i4>5</vt:i4>
      </vt:variant>
      <vt:variant>
        <vt:lpwstr>https://isv.gov.cz/ccis/detail/a9f0c86d-310e-43f8-b0cf-b140cffd8131</vt:lpwstr>
      </vt:variant>
      <vt:variant>
        <vt:lpwstr/>
      </vt:variant>
      <vt:variant>
        <vt:i4>6422646</vt:i4>
      </vt:variant>
      <vt:variant>
        <vt:i4>585</vt:i4>
      </vt:variant>
      <vt:variant>
        <vt:i4>0</vt:i4>
      </vt:variant>
      <vt:variant>
        <vt:i4>5</vt:i4>
      </vt:variant>
      <vt:variant>
        <vt:lpwstr>https://isv.gov.cz/ccis/detail/ade17e82-f541-4ae0-a9a5-9ad948d6eeb7</vt:lpwstr>
      </vt:variant>
      <vt:variant>
        <vt:lpwstr/>
      </vt:variant>
      <vt:variant>
        <vt:i4>2490426</vt:i4>
      </vt:variant>
      <vt:variant>
        <vt:i4>582</vt:i4>
      </vt:variant>
      <vt:variant>
        <vt:i4>0</vt:i4>
      </vt:variant>
      <vt:variant>
        <vt:i4>5</vt:i4>
      </vt:variant>
      <vt:variant>
        <vt:lpwstr>https://msmt.gov.cz/mladez/neformalni-vzdelavani-1</vt:lpwstr>
      </vt:variant>
      <vt:variant>
        <vt:lpwstr/>
      </vt:variant>
      <vt:variant>
        <vt:i4>7667761</vt:i4>
      </vt:variant>
      <vt:variant>
        <vt:i4>579</vt:i4>
      </vt:variant>
      <vt:variant>
        <vt:i4>0</vt:i4>
      </vt:variant>
      <vt:variant>
        <vt:i4>5</vt:i4>
      </vt:variant>
      <vt:variant>
        <vt:lpwstr>https://portal.gov.cz/rozcestniky/ceska-vzdelavaci-soustava-RZC-40</vt:lpwstr>
      </vt:variant>
      <vt:variant>
        <vt:lpwstr/>
      </vt:variant>
      <vt:variant>
        <vt:i4>3276845</vt:i4>
      </vt:variant>
      <vt:variant>
        <vt:i4>576</vt:i4>
      </vt:variant>
      <vt:variant>
        <vt:i4>0</vt:i4>
      </vt:variant>
      <vt:variant>
        <vt:i4>5</vt:i4>
      </vt:variant>
      <vt:variant>
        <vt:lpwstr>https://isv.gov.cz/ccis/detail/ac6208d2-4984-4b0c-88fb-56d36f1c9a76</vt:lpwstr>
      </vt:variant>
      <vt:variant>
        <vt:lpwstr/>
      </vt:variant>
      <vt:variant>
        <vt:i4>6815789</vt:i4>
      </vt:variant>
      <vt:variant>
        <vt:i4>573</vt:i4>
      </vt:variant>
      <vt:variant>
        <vt:i4>0</vt:i4>
      </vt:variant>
      <vt:variant>
        <vt:i4>5</vt:i4>
      </vt:variant>
      <vt:variant>
        <vt:lpwstr>https://isv.gov.cz/ccis/detail/ccdfa80e-b72c-4a49-9263-2d41e3d65fc1</vt:lpwstr>
      </vt:variant>
      <vt:variant>
        <vt:lpwstr/>
      </vt:variant>
      <vt:variant>
        <vt:i4>3866746</vt:i4>
      </vt:variant>
      <vt:variant>
        <vt:i4>570</vt:i4>
      </vt:variant>
      <vt:variant>
        <vt:i4>0</vt:i4>
      </vt:variant>
      <vt:variant>
        <vt:i4>5</vt:i4>
      </vt:variant>
      <vt:variant>
        <vt:lpwstr>https://isv.gov.cz/ccis/detail/da6c1eb9-9831-40d2-a8de-550add38fe0a</vt:lpwstr>
      </vt:variant>
      <vt:variant>
        <vt:lpwstr/>
      </vt:variant>
      <vt:variant>
        <vt:i4>6029323</vt:i4>
      </vt:variant>
      <vt:variant>
        <vt:i4>567</vt:i4>
      </vt:variant>
      <vt:variant>
        <vt:i4>0</vt:i4>
      </vt:variant>
      <vt:variant>
        <vt:i4>5</vt:i4>
      </vt:variant>
      <vt:variant>
        <vt:lpwstr>https://www.zakonyprolidi.cz/cs/1998-111</vt:lpwstr>
      </vt:variant>
      <vt:variant>
        <vt:lpwstr/>
      </vt:variant>
      <vt:variant>
        <vt:i4>2228262</vt:i4>
      </vt:variant>
      <vt:variant>
        <vt:i4>564</vt:i4>
      </vt:variant>
      <vt:variant>
        <vt:i4>0</vt:i4>
      </vt:variant>
      <vt:variant>
        <vt:i4>5</vt:i4>
      </vt:variant>
      <vt:variant>
        <vt:lpwstr>https://edu.gov.cz/wp-content/uploads/2025/08/10-2005-1.9.2025.pdf</vt:lpwstr>
      </vt:variant>
      <vt:variant>
        <vt:lpwstr/>
      </vt:variant>
      <vt:variant>
        <vt:i4>2621502</vt:i4>
      </vt:variant>
      <vt:variant>
        <vt:i4>561</vt:i4>
      </vt:variant>
      <vt:variant>
        <vt:i4>0</vt:i4>
      </vt:variant>
      <vt:variant>
        <vt:i4>5</vt:i4>
      </vt:variant>
      <vt:variant>
        <vt:lpwstr>https://www.zakonyprolidi.cz/cs/2010-211/zneni-20250901</vt:lpwstr>
      </vt:variant>
      <vt:variant>
        <vt:lpwstr/>
      </vt:variant>
      <vt:variant>
        <vt:i4>7143543</vt:i4>
      </vt:variant>
      <vt:variant>
        <vt:i4>558</vt:i4>
      </vt:variant>
      <vt:variant>
        <vt:i4>0</vt:i4>
      </vt:variant>
      <vt:variant>
        <vt:i4>5</vt:i4>
      </vt:variant>
      <vt:variant>
        <vt:lpwstr>https://isv.gov.cz/ccis/detail/5509de60-4437-40ec-b680-25620321ea7b</vt:lpwstr>
      </vt:variant>
      <vt:variant>
        <vt:lpwstr/>
      </vt:variant>
      <vt:variant>
        <vt:i4>6553723</vt:i4>
      </vt:variant>
      <vt:variant>
        <vt:i4>555</vt:i4>
      </vt:variant>
      <vt:variant>
        <vt:i4>0</vt:i4>
      </vt:variant>
      <vt:variant>
        <vt:i4>5</vt:i4>
      </vt:variant>
      <vt:variant>
        <vt:lpwstr>https://www.zakonyprolidi.cz/cs/2004-561</vt:lpwstr>
      </vt:variant>
      <vt:variant>
        <vt:lpwstr>:~:text=Tento%20z%C3%A1kon%20upravuje%20p%C5%99ed%C5%A1koln%C3%AD%2C%20z%C3%A1kladn%C3%AD%2C%20st%C5%99edn%C3%AD%2C%20vy%C5%A1%C5%A1%C3%AD%20odborn%C3%A9,org%C3%A1n%C5%AF%20vykon%C3%A1vaj%C3%ADc%C3%ADch%20st%C3%A1tn%C3%AD%20spr%C3%A1vu%20a%20samospr%C3%A1vu%20ve%20%C5%A1kolstv%C3%AD.</vt:lpwstr>
      </vt:variant>
      <vt:variant>
        <vt:i4>3866656</vt:i4>
      </vt:variant>
      <vt:variant>
        <vt:i4>552</vt:i4>
      </vt:variant>
      <vt:variant>
        <vt:i4>0</vt:i4>
      </vt:variant>
      <vt:variant>
        <vt:i4>5</vt:i4>
      </vt:variant>
      <vt:variant>
        <vt:lpwstr>https://www.databaze-strategie.cz/cz/msmt/strategie/strategie-vzdelavaci-politiky-cr-do-roku-2030?typ=tematicky&amp;v=5e0bfa9bb19b31c99f3f9dff5588872b</vt:lpwstr>
      </vt:variant>
      <vt:variant>
        <vt:lpwstr/>
      </vt:variant>
      <vt:variant>
        <vt:i4>524350</vt:i4>
      </vt:variant>
      <vt:variant>
        <vt:i4>549</vt:i4>
      </vt:variant>
      <vt:variant>
        <vt:i4>0</vt:i4>
      </vt:variant>
      <vt:variant>
        <vt:i4>5</vt:i4>
      </vt:variant>
      <vt:variant>
        <vt:lpwstr>https://storage.googleapis.com/narodniportal_cz/sites/4/2023/07/d675ac41-narodni-politika-kvality-ceske-republiky-2023-2030-material.pdf</vt:lpwstr>
      </vt:variant>
      <vt:variant>
        <vt:lpwstr/>
      </vt:variant>
      <vt:variant>
        <vt:i4>4259929</vt:i4>
      </vt:variant>
      <vt:variant>
        <vt:i4>546</vt:i4>
      </vt:variant>
      <vt:variant>
        <vt:i4>0</vt:i4>
      </vt:variant>
      <vt:variant>
        <vt:i4>5</vt:i4>
      </vt:variant>
      <vt:variant>
        <vt:lpwstr>https://www.international-schools-database.com/country/czech-republic</vt:lpwstr>
      </vt:variant>
      <vt:variant>
        <vt:lpwstr/>
      </vt:variant>
      <vt:variant>
        <vt:i4>2687037</vt:i4>
      </vt:variant>
      <vt:variant>
        <vt:i4>543</vt:i4>
      </vt:variant>
      <vt:variant>
        <vt:i4>0</vt:i4>
      </vt:variant>
      <vt:variant>
        <vt:i4>5</vt:i4>
      </vt:variant>
      <vt:variant>
        <vt:lpwstr>https://www.languagecourse.net/schools--czech-republic.php3</vt:lpwstr>
      </vt:variant>
      <vt:variant>
        <vt:lpwstr/>
      </vt:variant>
      <vt:variant>
        <vt:i4>1704020</vt:i4>
      </vt:variant>
      <vt:variant>
        <vt:i4>540</vt:i4>
      </vt:variant>
      <vt:variant>
        <vt:i4>0</vt:i4>
      </vt:variant>
      <vt:variant>
        <vt:i4>5</vt:i4>
      </vt:variant>
      <vt:variant>
        <vt:lpwstr>https://www.yelp.ie/search?find_desc=schools&amp;find_loc=Czech+republic</vt:lpwstr>
      </vt:variant>
      <vt:variant>
        <vt:lpwstr/>
      </vt:variant>
      <vt:variant>
        <vt:i4>3407996</vt:i4>
      </vt:variant>
      <vt:variant>
        <vt:i4>537</vt:i4>
      </vt:variant>
      <vt:variant>
        <vt:i4>0</vt:i4>
      </vt:variant>
      <vt:variant>
        <vt:i4>5</vt:i4>
      </vt:variant>
      <vt:variant>
        <vt:lpwstr>https://hodnoceniskoly.cz/</vt:lpwstr>
      </vt:variant>
      <vt:variant>
        <vt:lpwstr/>
      </vt:variant>
      <vt:variant>
        <vt:i4>5177447</vt:i4>
      </vt:variant>
      <vt:variant>
        <vt:i4>534</vt:i4>
      </vt:variant>
      <vt:variant>
        <vt:i4>0</vt:i4>
      </vt:variant>
      <vt:variant>
        <vt:i4>5</vt:i4>
      </vt:variant>
      <vt:variant>
        <vt:lpwstr>https://www.csicr.cz/CSICR/media/Prilohy/2024_p%c5%99%c3%adlohy/Dokumenty/VZ_2025_everze.pdf</vt:lpwstr>
      </vt:variant>
      <vt:variant>
        <vt:lpwstr/>
      </vt:variant>
      <vt:variant>
        <vt:i4>2293879</vt:i4>
      </vt:variant>
      <vt:variant>
        <vt:i4>531</vt:i4>
      </vt:variant>
      <vt:variant>
        <vt:i4>0</vt:i4>
      </vt:variant>
      <vt:variant>
        <vt:i4>5</vt:i4>
      </vt:variant>
      <vt:variant>
        <vt:lpwstr>https://www.csicr.cz/CSICR/media/Prilohy/2024_p%c5%99%c3%adlohy/Dokumenty/Ceske-skolstvi-v-mapach_final_18062025_elektronicka-verze1.pdf</vt:lpwstr>
      </vt:variant>
      <vt:variant>
        <vt:lpwstr/>
      </vt:variant>
      <vt:variant>
        <vt:i4>3145827</vt:i4>
      </vt:variant>
      <vt:variant>
        <vt:i4>528</vt:i4>
      </vt:variant>
      <vt:variant>
        <vt:i4>0</vt:i4>
      </vt:variant>
      <vt:variant>
        <vt:i4>5</vt:i4>
      </vt:variant>
      <vt:variant>
        <vt:lpwstr>https://inspis.csicr.cz/uift/Login</vt:lpwstr>
      </vt:variant>
      <vt:variant>
        <vt:lpwstr/>
      </vt:variant>
      <vt:variant>
        <vt:i4>1966086</vt:i4>
      </vt:variant>
      <vt:variant>
        <vt:i4>525</vt:i4>
      </vt:variant>
      <vt:variant>
        <vt:i4>0</vt:i4>
      </vt:variant>
      <vt:variant>
        <vt:i4>5</vt:i4>
      </vt:variant>
      <vt:variant>
        <vt:lpwstr>https://csi.gov.cz/cz/Dokumenty/Vyrocni-zpravy/Kvalita-vzdelavani-ve-skolnim-roce-2023-2024-%E2%80%93-vyr</vt:lpwstr>
      </vt:variant>
      <vt:variant>
        <vt:lpwstr/>
      </vt:variant>
      <vt:variant>
        <vt:i4>3276902</vt:i4>
      </vt:variant>
      <vt:variant>
        <vt:i4>522</vt:i4>
      </vt:variant>
      <vt:variant>
        <vt:i4>0</vt:i4>
      </vt:variant>
      <vt:variant>
        <vt:i4>5</vt:i4>
      </vt:variant>
      <vt:variant>
        <vt:lpwstr>https://www.csicr.cz/cz/Archiv/Poskytovani-informaci/Poskytnute-informace-2023/Zadost-o-informaci-ze-dne-28-3-2023</vt:lpwstr>
      </vt:variant>
      <vt:variant>
        <vt:lpwstr/>
      </vt:variant>
      <vt:variant>
        <vt:i4>7340139</vt:i4>
      </vt:variant>
      <vt:variant>
        <vt:i4>519</vt:i4>
      </vt:variant>
      <vt:variant>
        <vt:i4>0</vt:i4>
      </vt:variant>
      <vt:variant>
        <vt:i4>5</vt:i4>
      </vt:variant>
      <vt:variant>
        <vt:lpwstr>https://csi.gov.cz/cz/Dokumenty/Tematicke-zpravy/Tematicka-zprava-Rovne-prilezitosti-a-prevence-riz</vt:lpwstr>
      </vt:variant>
      <vt:variant>
        <vt:lpwstr/>
      </vt:variant>
      <vt:variant>
        <vt:i4>786538</vt:i4>
      </vt:variant>
      <vt:variant>
        <vt:i4>516</vt:i4>
      </vt:variant>
      <vt:variant>
        <vt:i4>0</vt:i4>
      </vt:variant>
      <vt:variant>
        <vt:i4>5</vt:i4>
      </vt:variant>
      <vt:variant>
        <vt:lpwstr>https://csi.gov.cz/CSICR/media/Prilohy/2024_p%c5%99%c3%adlohy/Dokumenty/TZ_Kombinovana-vyuka_FINAL.pdf</vt:lpwstr>
      </vt:variant>
      <vt:variant>
        <vt:lpwstr/>
      </vt:variant>
      <vt:variant>
        <vt:i4>7864418</vt:i4>
      </vt:variant>
      <vt:variant>
        <vt:i4>513</vt:i4>
      </vt:variant>
      <vt:variant>
        <vt:i4>0</vt:i4>
      </vt:variant>
      <vt:variant>
        <vt:i4>5</vt:i4>
      </vt:variant>
      <vt:variant>
        <vt:lpwstr>https://csi.gov.cz/CSICR/media/Prilohy/2024_p%c5%99%c3%adlohy/Dokumenty/KOMPAS_final.pdf</vt:lpwstr>
      </vt:variant>
      <vt:variant>
        <vt:lpwstr/>
      </vt:variant>
      <vt:variant>
        <vt:i4>5374025</vt:i4>
      </vt:variant>
      <vt:variant>
        <vt:i4>510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3670093</vt:i4>
      </vt:variant>
      <vt:variant>
        <vt:i4>507</vt:i4>
      </vt:variant>
      <vt:variant>
        <vt:i4>0</vt:i4>
      </vt:variant>
      <vt:variant>
        <vt:i4>5</vt:i4>
      </vt:variant>
      <vt:variant>
        <vt:lpwstr>https://www.csicr.cz/CSICR/media/Prilohy/PDF_el._publikace/Ostatn%c3%ad/Zakladni-vymezeni-cinnosti-CSI_akt22022018.pdf</vt:lpwstr>
      </vt:variant>
      <vt:variant>
        <vt:lpwstr/>
      </vt:variant>
      <vt:variant>
        <vt:i4>589924</vt:i4>
      </vt:variant>
      <vt:variant>
        <vt:i4>504</vt:i4>
      </vt:variant>
      <vt:variant>
        <vt:i4>0</vt:i4>
      </vt:variant>
      <vt:variant>
        <vt:i4>5</vt:i4>
      </vt:variant>
      <vt:variant>
        <vt:lpwstr>https://www.csicr.cz/getattachment/Dokumenty/Kriteria-hodnoceni/Kriteria-hodnoceni-podminek,-prubehu-a-vysled-(10)/Kriteria-hodnoceni-2025-2026_vsechny-urovne.pdf.aspx?lang=cs-CZ</vt:lpwstr>
      </vt:variant>
      <vt:variant>
        <vt:lpwstr/>
      </vt:variant>
      <vt:variant>
        <vt:i4>589924</vt:i4>
      </vt:variant>
      <vt:variant>
        <vt:i4>501</vt:i4>
      </vt:variant>
      <vt:variant>
        <vt:i4>0</vt:i4>
      </vt:variant>
      <vt:variant>
        <vt:i4>5</vt:i4>
      </vt:variant>
      <vt:variant>
        <vt:lpwstr>https://www.csicr.cz/getattachment/Dokumenty/Kriteria-hodnoceni/Kriteria-hodnoceni-podminek,-prubehu-a-vysled-(10)/Kriteria-hodnoceni-2025-2026_vsechny-urovne.pdf.aspx?lang=cs-CZ</vt:lpwstr>
      </vt:variant>
      <vt:variant>
        <vt:lpwstr/>
      </vt:variant>
      <vt:variant>
        <vt:i4>5701719</vt:i4>
      </vt:variant>
      <vt:variant>
        <vt:i4>498</vt:i4>
      </vt:variant>
      <vt:variant>
        <vt:i4>0</vt:i4>
      </vt:variant>
      <vt:variant>
        <vt:i4>5</vt:i4>
      </vt:variant>
      <vt:variant>
        <vt:lpwstr>https://www.kvalitniskola.cz/Namety-a-inspirace/Specificka-doporuceni</vt:lpwstr>
      </vt:variant>
      <vt:variant>
        <vt:lpwstr/>
      </vt:variant>
      <vt:variant>
        <vt:i4>589924</vt:i4>
      </vt:variant>
      <vt:variant>
        <vt:i4>495</vt:i4>
      </vt:variant>
      <vt:variant>
        <vt:i4>0</vt:i4>
      </vt:variant>
      <vt:variant>
        <vt:i4>5</vt:i4>
      </vt:variant>
      <vt:variant>
        <vt:lpwstr>https://www.csicr.cz/getattachment/Dokumenty/Kriteria-hodnoceni/Kriteria-hodnoceni-podminek,-prubehu-a-vysled-(10)/Kriteria-hodnoceni-2025-2026_vsechny-urovne.pdf.aspx?lang=cs-CZ</vt:lpwstr>
      </vt:variant>
      <vt:variant>
        <vt:lpwstr/>
      </vt:variant>
      <vt:variant>
        <vt:i4>589924</vt:i4>
      </vt:variant>
      <vt:variant>
        <vt:i4>492</vt:i4>
      </vt:variant>
      <vt:variant>
        <vt:i4>0</vt:i4>
      </vt:variant>
      <vt:variant>
        <vt:i4>5</vt:i4>
      </vt:variant>
      <vt:variant>
        <vt:lpwstr>https://www.csicr.cz/getattachment/Dokumenty/Kriteria-hodnoceni/Kriteria-hodnoceni-podminek,-prubehu-a-vysled-(10)/Kriteria-hodnoceni-2025-2026_vsechny-urovne.pdf.aspx?lang=cs-CZ</vt:lpwstr>
      </vt:variant>
      <vt:variant>
        <vt:lpwstr/>
      </vt:variant>
      <vt:variant>
        <vt:i4>5177369</vt:i4>
      </vt:variant>
      <vt:variant>
        <vt:i4>489</vt:i4>
      </vt:variant>
      <vt:variant>
        <vt:i4>0</vt:i4>
      </vt:variant>
      <vt:variant>
        <vt:i4>5</vt:i4>
      </vt:variant>
      <vt:variant>
        <vt:lpwstr>https://www.kvalitniskola.cz/Externi-hodnoceni-a-podpora-skol/Propojovani-externiho-a-vlastniho-hodnoceni</vt:lpwstr>
      </vt:variant>
      <vt:variant>
        <vt:lpwstr/>
      </vt:variant>
      <vt:variant>
        <vt:i4>7340154</vt:i4>
      </vt:variant>
      <vt:variant>
        <vt:i4>486</vt:i4>
      </vt:variant>
      <vt:variant>
        <vt:i4>0</vt:i4>
      </vt:variant>
      <vt:variant>
        <vt:i4>5</vt:i4>
      </vt:variant>
      <vt:variant>
        <vt:lpwstr>https://www.kvalitniskola.cz/Namety-a-inspirace/Prehled-PIP</vt:lpwstr>
      </vt:variant>
      <vt:variant>
        <vt:lpwstr/>
      </vt:variant>
      <vt:variant>
        <vt:i4>589924</vt:i4>
      </vt:variant>
      <vt:variant>
        <vt:i4>483</vt:i4>
      </vt:variant>
      <vt:variant>
        <vt:i4>0</vt:i4>
      </vt:variant>
      <vt:variant>
        <vt:i4>5</vt:i4>
      </vt:variant>
      <vt:variant>
        <vt:lpwstr>https://www.csicr.cz/getattachment/Dokumenty/Kriteria-hodnoceni/Kriteria-hodnoceni-podminek,-prubehu-a-vysled-(10)/Kriteria-hodnoceni-2025-2026_vsechny-urovne.pdf.aspx?lang=cs-CZ</vt:lpwstr>
      </vt:variant>
      <vt:variant>
        <vt:lpwstr/>
      </vt:variant>
      <vt:variant>
        <vt:i4>589924</vt:i4>
      </vt:variant>
      <vt:variant>
        <vt:i4>480</vt:i4>
      </vt:variant>
      <vt:variant>
        <vt:i4>0</vt:i4>
      </vt:variant>
      <vt:variant>
        <vt:i4>5</vt:i4>
      </vt:variant>
      <vt:variant>
        <vt:lpwstr>https://www.csicr.cz/getattachment/Dokumenty/Kriteria-hodnoceni/Kriteria-hodnoceni-podminek,-prubehu-a-vysled-(10)/Kriteria-hodnoceni-2025-2026_vsechny-urovne.pdf.aspx?lang=cs-CZ</vt:lpwstr>
      </vt:variant>
      <vt:variant>
        <vt:lpwstr/>
      </vt:variant>
      <vt:variant>
        <vt:i4>6422568</vt:i4>
      </vt:variant>
      <vt:variant>
        <vt:i4>477</vt:i4>
      </vt:variant>
      <vt:variant>
        <vt:i4>0</vt:i4>
      </vt:variant>
      <vt:variant>
        <vt:i4>5</vt:i4>
      </vt:variant>
      <vt:variant>
        <vt:lpwstr>https://fitpa.csicr.cz/</vt:lpwstr>
      </vt:variant>
      <vt:variant>
        <vt:lpwstr/>
      </vt:variant>
      <vt:variant>
        <vt:i4>7733287</vt:i4>
      </vt:variant>
      <vt:variant>
        <vt:i4>474</vt:i4>
      </vt:variant>
      <vt:variant>
        <vt:i4>0</vt:i4>
      </vt:variant>
      <vt:variant>
        <vt:i4>5</vt:i4>
      </vt:variant>
      <vt:variant>
        <vt:lpwstr>https://elearning.csicr.cz/</vt:lpwstr>
      </vt:variant>
      <vt:variant>
        <vt:lpwstr/>
      </vt:variant>
      <vt:variant>
        <vt:i4>5374025</vt:i4>
      </vt:variant>
      <vt:variant>
        <vt:i4>471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852056</vt:i4>
      </vt:variant>
      <vt:variant>
        <vt:i4>468</vt:i4>
      </vt:variant>
      <vt:variant>
        <vt:i4>0</vt:i4>
      </vt:variant>
      <vt:variant>
        <vt:i4>5</vt:i4>
      </vt:variant>
      <vt:variant>
        <vt:lpwstr>https://svp.csicr.cz/</vt:lpwstr>
      </vt:variant>
      <vt:variant>
        <vt:lpwstr/>
      </vt:variant>
      <vt:variant>
        <vt:i4>917527</vt:i4>
      </vt:variant>
      <vt:variant>
        <vt:i4>465</vt:i4>
      </vt:variant>
      <vt:variant>
        <vt:i4>0</vt:i4>
      </vt:variant>
      <vt:variant>
        <vt:i4>5</vt:i4>
      </vt:variant>
      <vt:variant>
        <vt:lpwstr>https://csicr.cz/cz/Informacni-systemy/Videomanualy-(InspIS)/InspIS-SETmobile-vyuzitelnost-pro-verejnost</vt:lpwstr>
      </vt:variant>
      <vt:variant>
        <vt:lpwstr/>
      </vt:variant>
      <vt:variant>
        <vt:i4>1966172</vt:i4>
      </vt:variant>
      <vt:variant>
        <vt:i4>462</vt:i4>
      </vt:variant>
      <vt:variant>
        <vt:i4>0</vt:i4>
      </vt:variant>
      <vt:variant>
        <vt:i4>5</vt:i4>
      </vt:variant>
      <vt:variant>
        <vt:lpwstr>https://set.csicr.cz/</vt:lpwstr>
      </vt:variant>
      <vt:variant>
        <vt:lpwstr/>
      </vt:variant>
      <vt:variant>
        <vt:i4>6684780</vt:i4>
      </vt:variant>
      <vt:variant>
        <vt:i4>459</vt:i4>
      </vt:variant>
      <vt:variant>
        <vt:i4>0</vt:i4>
      </vt:variant>
      <vt:variant>
        <vt:i4>5</vt:i4>
      </vt:variant>
      <vt:variant>
        <vt:lpwstr>https://elearning.csicr.cz/login/index.php</vt:lpwstr>
      </vt:variant>
      <vt:variant>
        <vt:lpwstr/>
      </vt:variant>
      <vt:variant>
        <vt:i4>5374025</vt:i4>
      </vt:variant>
      <vt:variant>
        <vt:i4>456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2162800</vt:i4>
      </vt:variant>
      <vt:variant>
        <vt:i4>453</vt:i4>
      </vt:variant>
      <vt:variant>
        <vt:i4>0</vt:i4>
      </vt:variant>
      <vt:variant>
        <vt:i4>5</vt:i4>
      </vt:variant>
      <vt:variant>
        <vt:lpwstr>https://inspis.csicr.cz/pipe/Login</vt:lpwstr>
      </vt:variant>
      <vt:variant>
        <vt:lpwstr/>
      </vt:variant>
      <vt:variant>
        <vt:i4>6029341</vt:i4>
      </vt:variant>
      <vt:variant>
        <vt:i4>450</vt:i4>
      </vt:variant>
      <vt:variant>
        <vt:i4>0</vt:i4>
      </vt:variant>
      <vt:variant>
        <vt:i4>5</vt:i4>
      </vt:variant>
      <vt:variant>
        <vt:lpwstr>https://csicr.cz/cz/Informacni-systemy/Informacni-systemy</vt:lpwstr>
      </vt:variant>
      <vt:variant>
        <vt:lpwstr/>
      </vt:variant>
      <vt:variant>
        <vt:i4>4718666</vt:i4>
      </vt:variant>
      <vt:variant>
        <vt:i4>447</vt:i4>
      </vt:variant>
      <vt:variant>
        <vt:i4>0</vt:i4>
      </vt:variant>
      <vt:variant>
        <vt:i4>5</vt:i4>
      </vt:variant>
      <vt:variant>
        <vt:lpwstr>https://www.csicr.cz/getattachment/036d4592-590b-4585-adab-5ebe3b9ad73a/Metodika-inspekcni-cinnosti.aspx</vt:lpwstr>
      </vt:variant>
      <vt:variant>
        <vt:lpwstr/>
      </vt:variant>
      <vt:variant>
        <vt:i4>3539063</vt:i4>
      </vt:variant>
      <vt:variant>
        <vt:i4>444</vt:i4>
      </vt:variant>
      <vt:variant>
        <vt:i4>0</vt:i4>
      </vt:variant>
      <vt:variant>
        <vt:i4>5</vt:i4>
      </vt:variant>
      <vt:variant>
        <vt:lpwstr>https://www.kvalitniskola.cz/Nastroje-dostupne-v-InspIS-DATA/Prehled/Nastroje-pro-vlastni-hodnoceni-podle-kriterii</vt:lpwstr>
      </vt:variant>
      <vt:variant>
        <vt:lpwstr/>
      </vt:variant>
      <vt:variant>
        <vt:i4>4259842</vt:i4>
      </vt:variant>
      <vt:variant>
        <vt:i4>441</vt:i4>
      </vt:variant>
      <vt:variant>
        <vt:i4>0</vt:i4>
      </vt:variant>
      <vt:variant>
        <vt:i4>5</vt:i4>
      </vt:variant>
      <vt:variant>
        <vt:lpwstr>https://www.csicr.cz/Csicr/media/Informacni-systemy/Manu%C3%A1ly a p%C5%99%C3%ADru%C4%8Dky/INEZ-manual-pro-skoly.pdf</vt:lpwstr>
      </vt:variant>
      <vt:variant>
        <vt:lpwstr/>
      </vt:variant>
      <vt:variant>
        <vt:i4>4259855</vt:i4>
      </vt:variant>
      <vt:variant>
        <vt:i4>438</vt:i4>
      </vt:variant>
      <vt:variant>
        <vt:i4>0</vt:i4>
      </vt:variant>
      <vt:variant>
        <vt:i4>5</vt:i4>
      </vt:variant>
      <vt:variant>
        <vt:lpwstr>https://www.csicr.cz/getattachment/e303ae6d-4af2-49c9-9a44-b6fb59df0f7f/Organizacni-rad.aspx?</vt:lpwstr>
      </vt:variant>
      <vt:variant>
        <vt:lpwstr/>
      </vt:variant>
      <vt:variant>
        <vt:i4>7012455</vt:i4>
      </vt:variant>
      <vt:variant>
        <vt:i4>435</vt:i4>
      </vt:variant>
      <vt:variant>
        <vt:i4>0</vt:i4>
      </vt:variant>
      <vt:variant>
        <vt:i4>5</vt:i4>
      </vt:variant>
      <vt:variant>
        <vt:lpwstr>https://www.kvalitniskola.cz/Externi-hodnoceni-a-podpora-skol/KOMPAS-s-mentorskou-podporou</vt:lpwstr>
      </vt:variant>
      <vt:variant>
        <vt:lpwstr/>
      </vt:variant>
      <vt:variant>
        <vt:i4>1376278</vt:i4>
      </vt:variant>
      <vt:variant>
        <vt:i4>432</vt:i4>
      </vt:variant>
      <vt:variant>
        <vt:i4>0</vt:i4>
      </vt:variant>
      <vt:variant>
        <vt:i4>5</vt:i4>
      </vt:variant>
      <vt:variant>
        <vt:lpwstr>https://vedemeskolu.npi.cz/files/system-podpory-a-vedeni-reditelu-skol-priority-2025-2027.pdf</vt:lpwstr>
      </vt:variant>
      <vt:variant>
        <vt:lpwstr/>
      </vt:variant>
      <vt:variant>
        <vt:i4>8126586</vt:i4>
      </vt:variant>
      <vt:variant>
        <vt:i4>429</vt:i4>
      </vt:variant>
      <vt:variant>
        <vt:i4>0</vt:i4>
      </vt:variant>
      <vt:variant>
        <vt:i4>5</vt:i4>
      </vt:variant>
      <vt:variant>
        <vt:lpwstr>https://www.kvalitniskola.cz/Namety,-inspirace,-aktuality/Namety-v-nekterych-oblastech-(2)/Namety-v-nekterych-oblastech</vt:lpwstr>
      </vt:variant>
      <vt:variant>
        <vt:lpwstr/>
      </vt:variant>
      <vt:variant>
        <vt:i4>7340052</vt:i4>
      </vt:variant>
      <vt:variant>
        <vt:i4>426</vt:i4>
      </vt:variant>
      <vt:variant>
        <vt:i4>0</vt:i4>
      </vt:variant>
      <vt:variant>
        <vt:i4>5</vt:i4>
      </vt:variant>
      <vt:variant>
        <vt:lpwstr>https://www.csicr.cz/getattachment/1eab01a2-1911-466b-aed3-fc901af5bbde/Poskytnuta-informace.aspx?utm_source=chatgpt.com</vt:lpwstr>
      </vt:variant>
      <vt:variant>
        <vt:lpwstr/>
      </vt:variant>
      <vt:variant>
        <vt:i4>5111830</vt:i4>
      </vt:variant>
      <vt:variant>
        <vt:i4>423</vt:i4>
      </vt:variant>
      <vt:variant>
        <vt:i4>0</vt:i4>
      </vt:variant>
      <vt:variant>
        <vt:i4>5</vt:i4>
      </vt:variant>
      <vt:variant>
        <vt:lpwstr>https://www.kvalitniskola.cz/Vlastni-hodnoceni/Kompetencni-ramec-absolventa-a-absolventky-ucitels</vt:lpwstr>
      </vt:variant>
      <vt:variant>
        <vt:lpwstr/>
      </vt:variant>
      <vt:variant>
        <vt:i4>7143536</vt:i4>
      </vt:variant>
      <vt:variant>
        <vt:i4>420</vt:i4>
      </vt:variant>
      <vt:variant>
        <vt:i4>0</vt:i4>
      </vt:variant>
      <vt:variant>
        <vt:i4>5</vt:i4>
      </vt:variant>
      <vt:variant>
        <vt:lpwstr>https://www.kvalitniskola.cz/Vlastni-hodnoceni/Kompetencni-predpoklady-reditele</vt:lpwstr>
      </vt:variant>
      <vt:variant>
        <vt:lpwstr/>
      </vt:variant>
      <vt:variant>
        <vt:i4>6488110</vt:i4>
      </vt:variant>
      <vt:variant>
        <vt:i4>417</vt:i4>
      </vt:variant>
      <vt:variant>
        <vt:i4>0</vt:i4>
      </vt:variant>
      <vt:variant>
        <vt:i4>5</vt:i4>
      </vt:variant>
      <vt:variant>
        <vt:lpwstr>https://www.csicr.cz/CSICR/media/Prilohy/2022_p%c5%99%c3%adlohy/Dokumenty/Metodika-externiho-hodnoceni-KK_final.pdf</vt:lpwstr>
      </vt:variant>
      <vt:variant>
        <vt:lpwstr/>
      </vt:variant>
      <vt:variant>
        <vt:i4>1638479</vt:i4>
      </vt:variant>
      <vt:variant>
        <vt:i4>414</vt:i4>
      </vt:variant>
      <vt:variant>
        <vt:i4>0</vt:i4>
      </vt:variant>
      <vt:variant>
        <vt:i4>5</vt:i4>
      </vt:variant>
      <vt:variant>
        <vt:lpwstr>https://www.kvalitniskola.cz/Vlastni-hodnoceni/Prehled-dostupnych-metodickych-doporuceni</vt:lpwstr>
      </vt:variant>
      <vt:variant>
        <vt:lpwstr/>
      </vt:variant>
      <vt:variant>
        <vt:i4>7274552</vt:i4>
      </vt:variant>
      <vt:variant>
        <vt:i4>411</vt:i4>
      </vt:variant>
      <vt:variant>
        <vt:i4>0</vt:i4>
      </vt:variant>
      <vt:variant>
        <vt:i4>5</vt:i4>
      </vt:variant>
      <vt:variant>
        <vt:lpwstr>https://www.kvalitniskola.cz/Vlastni-hodnoceni/Dalsi-namety</vt:lpwstr>
      </vt:variant>
      <vt:variant>
        <vt:lpwstr/>
      </vt:variant>
      <vt:variant>
        <vt:i4>5242907</vt:i4>
      </vt:variant>
      <vt:variant>
        <vt:i4>408</vt:i4>
      </vt:variant>
      <vt:variant>
        <vt:i4>0</vt:i4>
      </vt:variant>
      <vt:variant>
        <vt:i4>5</vt:i4>
      </vt:variant>
      <vt:variant>
        <vt:lpwstr>https://www.kvalitniskola.cz/Nastroje-pro-vlastni-hodnoceni/Reditelsky-pohled-na-kvalitu</vt:lpwstr>
      </vt:variant>
      <vt:variant>
        <vt:lpwstr/>
      </vt:variant>
      <vt:variant>
        <vt:i4>7798888</vt:i4>
      </vt:variant>
      <vt:variant>
        <vt:i4>405</vt:i4>
      </vt:variant>
      <vt:variant>
        <vt:i4>0</vt:i4>
      </vt:variant>
      <vt:variant>
        <vt:i4>5</vt:i4>
      </vt:variant>
      <vt:variant>
        <vt:lpwstr>https://poradna.adiktologie.cz/otestujte-se?category=52</vt:lpwstr>
      </vt:variant>
      <vt:variant>
        <vt:lpwstr/>
      </vt:variant>
      <vt:variant>
        <vt:i4>4849744</vt:i4>
      </vt:variant>
      <vt:variant>
        <vt:i4>402</vt:i4>
      </vt:variant>
      <vt:variant>
        <vt:i4>0</vt:i4>
      </vt:variant>
      <vt:variant>
        <vt:i4>5</vt:i4>
      </vt:variant>
      <vt:variant>
        <vt:lpwstr>https://poradna.adiktologie.cz/otestujte-se?category=189</vt:lpwstr>
      </vt:variant>
      <vt:variant>
        <vt:lpwstr/>
      </vt:variant>
      <vt:variant>
        <vt:i4>4849666</vt:i4>
      </vt:variant>
      <vt:variant>
        <vt:i4>399</vt:i4>
      </vt:variant>
      <vt:variant>
        <vt:i4>0</vt:i4>
      </vt:variant>
      <vt:variant>
        <vt:i4>5</vt:i4>
      </vt:variant>
      <vt:variant>
        <vt:lpwstr>http://www.casmp.cz/dotazniky.php</vt:lpwstr>
      </vt:variant>
      <vt:variant>
        <vt:lpwstr/>
      </vt:variant>
      <vt:variant>
        <vt:i4>3145839</vt:i4>
      </vt:variant>
      <vt:variant>
        <vt:i4>396</vt:i4>
      </vt:variant>
      <vt:variant>
        <vt:i4>0</vt:i4>
      </vt:variant>
      <vt:variant>
        <vt:i4>5</vt:i4>
      </vt:variant>
      <vt:variant>
        <vt:lpwstr>https://www.kvalitniskola.cz/Nastroje-dostupne-v-InspIS-DATA/Nastroje-pro-hodnoceni-v-jednotlivych-ktiteriich/Prehled/Profil-Ucitel-21-(1)/evropsky-ramec-digitalnich-kompetenci-pedagogu-dig.aspx</vt:lpwstr>
      </vt:variant>
      <vt:variant>
        <vt:lpwstr/>
      </vt:variant>
      <vt:variant>
        <vt:i4>1376263</vt:i4>
      </vt:variant>
      <vt:variant>
        <vt:i4>393</vt:i4>
      </vt:variant>
      <vt:variant>
        <vt:i4>0</vt:i4>
      </vt:variant>
      <vt:variant>
        <vt:i4>5</vt:i4>
      </vt:variant>
      <vt:variant>
        <vt:lpwstr>https://ucitel21.rvp.cz/</vt:lpwstr>
      </vt:variant>
      <vt:variant>
        <vt:lpwstr/>
      </vt:variant>
      <vt:variant>
        <vt:i4>2621549</vt:i4>
      </vt:variant>
      <vt:variant>
        <vt:i4>390</vt:i4>
      </vt:variant>
      <vt:variant>
        <vt:i4>0</vt:i4>
      </vt:variant>
      <vt:variant>
        <vt:i4>5</vt:i4>
      </vt:variant>
      <vt:variant>
        <vt:lpwstr>https://skola21.rvp.cz/</vt:lpwstr>
      </vt:variant>
      <vt:variant>
        <vt:lpwstr/>
      </vt:variant>
      <vt:variant>
        <vt:i4>2097273</vt:i4>
      </vt:variant>
      <vt:variant>
        <vt:i4>387</vt:i4>
      </vt:variant>
      <vt:variant>
        <vt:i4>0</vt:i4>
      </vt:variant>
      <vt:variant>
        <vt:i4>5</vt:i4>
      </vt:variant>
      <vt:variant>
        <vt:lpwstr>https://autoevaluace.eqavet.cz/</vt:lpwstr>
      </vt:variant>
      <vt:variant>
        <vt:lpwstr/>
      </vt:variant>
      <vt:variant>
        <vt:i4>7340134</vt:i4>
      </vt:variant>
      <vt:variant>
        <vt:i4>384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</vt:lpwstr>
      </vt:variant>
      <vt:variant>
        <vt:lpwstr/>
      </vt:variant>
      <vt:variant>
        <vt:i4>655389</vt:i4>
      </vt:variant>
      <vt:variant>
        <vt:i4>381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</vt:lpwstr>
      </vt:variant>
      <vt:variant>
        <vt:lpwstr/>
      </vt:variant>
      <vt:variant>
        <vt:i4>7340156</vt:i4>
      </vt:variant>
      <vt:variant>
        <vt:i4>378</vt:i4>
      </vt:variant>
      <vt:variant>
        <vt:i4>0</vt:i4>
      </vt:variant>
      <vt:variant>
        <vt:i4>5</vt:i4>
      </vt:variant>
      <vt:variant>
        <vt:lpwstr>https://www.kvalitniskola.cz/Nastroje-pro-vlastni-hodnoceni/Okamzity-snimek-skoly/Okamzity-snimek-v-InspIS-DATA-(1)</vt:lpwstr>
      </vt:variant>
      <vt:variant>
        <vt:lpwstr/>
      </vt:variant>
      <vt:variant>
        <vt:i4>7471143</vt:i4>
      </vt:variant>
      <vt:variant>
        <vt:i4>375</vt:i4>
      </vt:variant>
      <vt:variant>
        <vt:i4>0</vt:i4>
      </vt:variant>
      <vt:variant>
        <vt:i4>5</vt:i4>
      </vt:variant>
      <vt:variant>
        <vt:lpwstr>https://www.kvalitniskola.cz/Nastroje-pro-vlastni-hodnoceni/Sprava-autoevaluacni-nastroju-v-InspIS-DATA</vt:lpwstr>
      </vt:variant>
      <vt:variant>
        <vt:lpwstr/>
      </vt:variant>
      <vt:variant>
        <vt:i4>7340134</vt:i4>
      </vt:variant>
      <vt:variant>
        <vt:i4>372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</vt:lpwstr>
      </vt:variant>
      <vt:variant>
        <vt:lpwstr/>
      </vt:variant>
      <vt:variant>
        <vt:i4>7340134</vt:i4>
      </vt:variant>
      <vt:variant>
        <vt:i4>369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</vt:lpwstr>
      </vt:variant>
      <vt:variant>
        <vt:lpwstr/>
      </vt:variant>
      <vt:variant>
        <vt:i4>3866736</vt:i4>
      </vt:variant>
      <vt:variant>
        <vt:i4>366</vt:i4>
      </vt:variant>
      <vt:variant>
        <vt:i4>0</vt:i4>
      </vt:variant>
      <vt:variant>
        <vt:i4>5</vt:i4>
      </vt:variant>
      <vt:variant>
        <vt:lpwstr>https://www.kvalitniskola.cz/Nastroje-pro-vlastni-hodnoceni</vt:lpwstr>
      </vt:variant>
      <vt:variant>
        <vt:lpwstr/>
      </vt:variant>
      <vt:variant>
        <vt:i4>5701634</vt:i4>
      </vt:variant>
      <vt:variant>
        <vt:i4>363</vt:i4>
      </vt:variant>
      <vt:variant>
        <vt:i4>0</vt:i4>
      </vt:variant>
      <vt:variant>
        <vt:i4>5</vt:i4>
      </vt:variant>
      <vt:variant>
        <vt:lpwstr>https://www.kvalitniskola.cz/Vlastni-hodnoceni/Namety-pro-planovani-a-realizaci-hodnoceni</vt:lpwstr>
      </vt:variant>
      <vt:variant>
        <vt:lpwstr/>
      </vt:variant>
      <vt:variant>
        <vt:i4>2162805</vt:i4>
      </vt:variant>
      <vt:variant>
        <vt:i4>360</vt:i4>
      </vt:variant>
      <vt:variant>
        <vt:i4>0</vt:i4>
      </vt:variant>
      <vt:variant>
        <vt:i4>5</vt:i4>
      </vt:variant>
      <vt:variant>
        <vt:lpwstr>https://archiv-nuv.npi.cz/ae/ankety-pro-rodice.html</vt:lpwstr>
      </vt:variant>
      <vt:variant>
        <vt:lpwstr/>
      </vt:variant>
      <vt:variant>
        <vt:i4>8323109</vt:i4>
      </vt:variant>
      <vt:variant>
        <vt:i4>357</vt:i4>
      </vt:variant>
      <vt:variant>
        <vt:i4>0</vt:i4>
      </vt:variant>
      <vt:variant>
        <vt:i4>5</vt:i4>
      </vt:variant>
      <vt:variant>
        <vt:lpwstr>https://archiv-nuv.npi.cz/ae/harmonogram-zverejnovani-a-detailnejsi-popis-evaluacnich.html?highlightWords=ov%C4%9B%C5%99en</vt:lpwstr>
      </vt:variant>
      <vt:variant>
        <vt:lpwstr/>
      </vt:variant>
      <vt:variant>
        <vt:i4>4718634</vt:i4>
      </vt:variant>
      <vt:variant>
        <vt:i4>354</vt:i4>
      </vt:variant>
      <vt:variant>
        <vt:i4>0</vt:i4>
      </vt:variant>
      <vt:variant>
        <vt:i4>5</vt:i4>
      </vt:variant>
      <vt:variant>
        <vt:lpwstr>https://evaluacninastroje.rvp.cz/nuovckk_portal/</vt:lpwstr>
      </vt:variant>
      <vt:variant>
        <vt:lpwstr/>
      </vt:variant>
      <vt:variant>
        <vt:i4>8323109</vt:i4>
      </vt:variant>
      <vt:variant>
        <vt:i4>351</vt:i4>
      </vt:variant>
      <vt:variant>
        <vt:i4>0</vt:i4>
      </vt:variant>
      <vt:variant>
        <vt:i4>5</vt:i4>
      </vt:variant>
      <vt:variant>
        <vt:lpwstr>https://archiv-nuv.npi.cz/ae/harmonogram-zverejnovani-a-detailnejsi-popis-evaluacnich.html?highlightWords=ov%C4%9B%C5%99en</vt:lpwstr>
      </vt:variant>
      <vt:variant>
        <vt:lpwstr/>
      </vt:variant>
      <vt:variant>
        <vt:i4>3276836</vt:i4>
      </vt:variant>
      <vt:variant>
        <vt:i4>348</vt:i4>
      </vt:variant>
      <vt:variant>
        <vt:i4>0</vt:i4>
      </vt:variant>
      <vt:variant>
        <vt:i4>5</vt:i4>
      </vt:variant>
      <vt:variant>
        <vt:lpwstr>https://www.kvalitniskola.cz/Namety-a-inspirace/Uvolnene-ulohy</vt:lpwstr>
      </vt:variant>
      <vt:variant>
        <vt:lpwstr/>
      </vt:variant>
      <vt:variant>
        <vt:i4>3735654</vt:i4>
      </vt:variant>
      <vt:variant>
        <vt:i4>345</vt:i4>
      </vt:variant>
      <vt:variant>
        <vt:i4>0</vt:i4>
      </vt:variant>
      <vt:variant>
        <vt:i4>5</vt:i4>
      </vt:variant>
      <vt:variant>
        <vt:lpwstr>https://www.kvalitniskola.cz/Namety-a-inspirace/Mapa-aktivit-skoly</vt:lpwstr>
      </vt:variant>
      <vt:variant>
        <vt:lpwstr/>
      </vt:variant>
      <vt:variant>
        <vt:i4>393224</vt:i4>
      </vt:variant>
      <vt:variant>
        <vt:i4>342</vt:i4>
      </vt:variant>
      <vt:variant>
        <vt:i4>0</vt:i4>
      </vt:variant>
      <vt:variant>
        <vt:i4>5</vt:i4>
      </vt:variant>
      <vt:variant>
        <vt:lpwstr>https://www.kvalitniskola.cz/Vlastni-hodnoceni/Vlastni-hodnoceni-uvod</vt:lpwstr>
      </vt:variant>
      <vt:variant>
        <vt:lpwstr/>
      </vt:variant>
      <vt:variant>
        <vt:i4>5832715</vt:i4>
      </vt:variant>
      <vt:variant>
        <vt:i4>339</vt:i4>
      </vt:variant>
      <vt:variant>
        <vt:i4>0</vt:i4>
      </vt:variant>
      <vt:variant>
        <vt:i4>5</vt:i4>
      </vt:variant>
      <vt:variant>
        <vt:lpwstr>https://www.csicr.cz/cz/dokumenty/vyrocni-zpravy</vt:lpwstr>
      </vt:variant>
      <vt:variant>
        <vt:lpwstr/>
      </vt:variant>
      <vt:variant>
        <vt:i4>7143534</vt:i4>
      </vt:variant>
      <vt:variant>
        <vt:i4>336</vt:i4>
      </vt:variant>
      <vt:variant>
        <vt:i4>0</vt:i4>
      </vt:variant>
      <vt:variant>
        <vt:i4>5</vt:i4>
      </vt:variant>
      <vt:variant>
        <vt:lpwstr>https://msmt.gov.cz/vzdelavani/skolstvi-v-cr/statistika-skolstvi/vyrocni-zpravy-o-stavu-a-rozvoji-vzdelavani-v-ceske-1</vt:lpwstr>
      </vt:variant>
      <vt:variant>
        <vt:lpwstr/>
      </vt:variant>
      <vt:variant>
        <vt:i4>1966081</vt:i4>
      </vt:variant>
      <vt:variant>
        <vt:i4>333</vt:i4>
      </vt:variant>
      <vt:variant>
        <vt:i4>0</vt:i4>
      </vt:variant>
      <vt:variant>
        <vt:i4>5</vt:i4>
      </vt:variant>
      <vt:variant>
        <vt:lpwstr>https://monitor.statnipokladna.gov.cz/ucetni-jednotka/00638994/prehled?rad=t&amp;obdobi=2501</vt:lpwstr>
      </vt:variant>
      <vt:variant>
        <vt:lpwstr/>
      </vt:variant>
      <vt:variant>
        <vt:i4>7536749</vt:i4>
      </vt:variant>
      <vt:variant>
        <vt:i4>330</vt:i4>
      </vt:variant>
      <vt:variant>
        <vt:i4>0</vt:i4>
      </vt:variant>
      <vt:variant>
        <vt:i4>5</vt:i4>
      </vt:variant>
      <vt:variant>
        <vt:lpwstr>https://www.e-sbirka.cz/sb/2004/561?zalozka=text</vt:lpwstr>
      </vt:variant>
      <vt:variant>
        <vt:lpwstr>par_160$par_163</vt:lpwstr>
      </vt:variant>
      <vt:variant>
        <vt:i4>6881328</vt:i4>
      </vt:variant>
      <vt:variant>
        <vt:i4>327</vt:i4>
      </vt:variant>
      <vt:variant>
        <vt:i4>0</vt:i4>
      </vt:variant>
      <vt:variant>
        <vt:i4>5</vt:i4>
      </vt:variant>
      <vt:variant>
        <vt:lpwstr>https://www.zakonyprolidi.cz/cs/2005-17</vt:lpwstr>
      </vt:variant>
      <vt:variant>
        <vt:lpwstr/>
      </vt:variant>
      <vt:variant>
        <vt:i4>6881328</vt:i4>
      </vt:variant>
      <vt:variant>
        <vt:i4>324</vt:i4>
      </vt:variant>
      <vt:variant>
        <vt:i4>0</vt:i4>
      </vt:variant>
      <vt:variant>
        <vt:i4>5</vt:i4>
      </vt:variant>
      <vt:variant>
        <vt:lpwstr>https://www.zakonyprolidi.cz/cs/2005-17</vt:lpwstr>
      </vt:variant>
      <vt:variant>
        <vt:lpwstr/>
      </vt:variant>
      <vt:variant>
        <vt:i4>2293839</vt:i4>
      </vt:variant>
      <vt:variant>
        <vt:i4>321</vt:i4>
      </vt:variant>
      <vt:variant>
        <vt:i4>0</vt:i4>
      </vt:variant>
      <vt:variant>
        <vt:i4>5</vt:i4>
      </vt:variant>
      <vt:variant>
        <vt:lpwstr>https://csi.gov.cz/CSICR/media/Prilohy/2024_p%c5%99%c3%adlohy/Dokumenty/Plan-hlavnich-ukolu-Ceske-skolni-inspekce-na-skolni-rok-2025_2026_28052025.pdf</vt:lpwstr>
      </vt:variant>
      <vt:variant>
        <vt:lpwstr/>
      </vt:variant>
      <vt:variant>
        <vt:i4>1769558</vt:i4>
      </vt:variant>
      <vt:variant>
        <vt:i4>318</vt:i4>
      </vt:variant>
      <vt:variant>
        <vt:i4>0</vt:i4>
      </vt:variant>
      <vt:variant>
        <vt:i4>5</vt:i4>
      </vt:variant>
      <vt:variant>
        <vt:lpwstr>https://www.e-sbirka.cz/sb/2004/561?zalozka=text</vt:lpwstr>
      </vt:variant>
      <vt:variant>
        <vt:lpwstr>par_41-odst_3</vt:lpwstr>
      </vt:variant>
      <vt:variant>
        <vt:i4>7536749</vt:i4>
      </vt:variant>
      <vt:variant>
        <vt:i4>315</vt:i4>
      </vt:variant>
      <vt:variant>
        <vt:i4>0</vt:i4>
      </vt:variant>
      <vt:variant>
        <vt:i4>5</vt:i4>
      </vt:variant>
      <vt:variant>
        <vt:lpwstr>https://www.e-sbirka.cz/sb/2004/561?zalozka=text</vt:lpwstr>
      </vt:variant>
      <vt:variant>
        <vt:lpwstr>par_160$par_163</vt:lpwstr>
      </vt:variant>
      <vt:variant>
        <vt:i4>6225939</vt:i4>
      </vt:variant>
      <vt:variant>
        <vt:i4>312</vt:i4>
      </vt:variant>
      <vt:variant>
        <vt:i4>0</vt:i4>
      </vt:variant>
      <vt:variant>
        <vt:i4>5</vt:i4>
      </vt:variant>
      <vt:variant>
        <vt:lpwstr>https://www.csicr.cz/getattachment/7d9fdcdc-efab-4231-81b2-cbe76d6dd533/Platne-schema-organizacni-struktury.aspx</vt:lpwstr>
      </vt:variant>
      <vt:variant>
        <vt:lpwstr/>
      </vt:variant>
      <vt:variant>
        <vt:i4>2687099</vt:i4>
      </vt:variant>
      <vt:variant>
        <vt:i4>309</vt:i4>
      </vt:variant>
      <vt:variant>
        <vt:i4>0</vt:i4>
      </vt:variant>
      <vt:variant>
        <vt:i4>5</vt:i4>
      </vt:variant>
      <vt:variant>
        <vt:lpwstr>https://www.e-sbirka.cz/sb/2014/234?odkazId=196905089&amp;zalozka=text</vt:lpwstr>
      </vt:variant>
      <vt:variant>
        <vt:lpwstr/>
      </vt:variant>
      <vt:variant>
        <vt:i4>7274612</vt:i4>
      </vt:variant>
      <vt:variant>
        <vt:i4>306</vt:i4>
      </vt:variant>
      <vt:variant>
        <vt:i4>0</vt:i4>
      </vt:variant>
      <vt:variant>
        <vt:i4>5</vt:i4>
      </vt:variant>
      <vt:variant>
        <vt:lpwstr>https://www.csicr.cz/cz</vt:lpwstr>
      </vt:variant>
      <vt:variant>
        <vt:lpwstr/>
      </vt:variant>
      <vt:variant>
        <vt:i4>2031683</vt:i4>
      </vt:variant>
      <vt:variant>
        <vt:i4>303</vt:i4>
      </vt:variant>
      <vt:variant>
        <vt:i4>0</vt:i4>
      </vt:variant>
      <vt:variant>
        <vt:i4>5</vt:i4>
      </vt:variant>
      <vt:variant>
        <vt:lpwstr>https://metadata.fdz.dzhw.eu/en/data-packages/stu-egr2022?page=1&amp;size=10&amp;type=surveys&amp;access-way=remote-desktop-suf&amp;version=1.0.0</vt:lpwstr>
      </vt:variant>
      <vt:variant>
        <vt:lpwstr/>
      </vt:variant>
      <vt:variant>
        <vt:i4>655371</vt:i4>
      </vt:variant>
      <vt:variant>
        <vt:i4>300</vt:i4>
      </vt:variant>
      <vt:variant>
        <vt:i4>0</vt:i4>
      </vt:variant>
      <vt:variant>
        <vt:i4>5</vt:i4>
      </vt:variant>
      <vt:variant>
        <vt:lpwstr>https://www.eurograduate.eu/</vt:lpwstr>
      </vt:variant>
      <vt:variant>
        <vt:lpwstr/>
      </vt:variant>
      <vt:variant>
        <vt:i4>393284</vt:i4>
      </vt:variant>
      <vt:variant>
        <vt:i4>297</vt:i4>
      </vt:variant>
      <vt:variant>
        <vt:i4>0</vt:i4>
      </vt:variant>
      <vt:variant>
        <vt:i4>5</vt:i4>
      </vt:variant>
      <vt:variant>
        <vt:lpwstr>https://csu.gov.cz/vysledky-vyhledavani?searchText=absolventi</vt:lpwstr>
      </vt:variant>
      <vt:variant>
        <vt:lpwstr/>
      </vt:variant>
      <vt:variant>
        <vt:i4>1835046</vt:i4>
      </vt:variant>
      <vt:variant>
        <vt:i4>294</vt:i4>
      </vt:variant>
      <vt:variant>
        <vt:i4>0</vt:i4>
      </vt:variant>
      <vt:variant>
        <vt:i4>5</vt:i4>
      </vt:variant>
      <vt:variant>
        <vt:lpwstr>https://stratin.tc.cas.cz/vystupy/2023/M3/Graduate tracking - p%C5%99%C3%ADklady zahrani%C4%8Dn%C3%AD praxe.pdf?utm_source=chatgpt.com</vt:lpwstr>
      </vt:variant>
      <vt:variant>
        <vt:lpwstr/>
      </vt:variant>
      <vt:variant>
        <vt:i4>2490400</vt:i4>
      </vt:variant>
      <vt:variant>
        <vt:i4>291</vt:i4>
      </vt:variant>
      <vt:variant>
        <vt:i4>0</vt:i4>
      </vt:variant>
      <vt:variant>
        <vt:i4>5</vt:i4>
      </vt:variant>
      <vt:variant>
        <vt:lpwstr>https://infoabsolvent.cz/Temata/ClankyAbsolventi/25</vt:lpwstr>
      </vt:variant>
      <vt:variant>
        <vt:lpwstr/>
      </vt:variant>
      <vt:variant>
        <vt:i4>8257568</vt:i4>
      </vt:variant>
      <vt:variant>
        <vt:i4>288</vt:i4>
      </vt:variant>
      <vt:variant>
        <vt:i4>0</vt:i4>
      </vt:variant>
      <vt:variant>
        <vt:i4>5</vt:i4>
      </vt:variant>
      <vt:variant>
        <vt:lpwstr>https://csu.gov.cz/vysoke-a-vyssi-odborne-skoly?pocet=10&amp;start=0&amp;podskupiny=232&amp;razeni=-datumVydani</vt:lpwstr>
      </vt:variant>
      <vt:variant>
        <vt:lpwstr/>
      </vt:variant>
      <vt:variant>
        <vt:i4>2097200</vt:i4>
      </vt:variant>
      <vt:variant>
        <vt:i4>285</vt:i4>
      </vt:variant>
      <vt:variant>
        <vt:i4>0</vt:i4>
      </vt:variant>
      <vt:variant>
        <vt:i4>5</vt:i4>
      </vt:variant>
      <vt:variant>
        <vt:lpwstr>https://csu.gov.cz/materske-zakladni-a-stredni-skoly?pocet=10&amp;start=0&amp;podskupiny=231&amp;razeni=-datumVydani</vt:lpwstr>
      </vt:variant>
      <vt:variant>
        <vt:lpwstr>data-a-casove-rady</vt:lpwstr>
      </vt:variant>
      <vt:variant>
        <vt:i4>1114132</vt:i4>
      </vt:variant>
      <vt:variant>
        <vt:i4>282</vt:i4>
      </vt:variant>
      <vt:variant>
        <vt:i4>0</vt:i4>
      </vt:variant>
      <vt:variant>
        <vt:i4>5</vt:i4>
      </vt:variant>
      <vt:variant>
        <vt:lpwstr>https://csu.gov.cz/vzdelavani</vt:lpwstr>
      </vt:variant>
      <vt:variant>
        <vt:lpwstr/>
      </vt:variant>
      <vt:variant>
        <vt:i4>5505101</vt:i4>
      </vt:variant>
      <vt:variant>
        <vt:i4>279</vt:i4>
      </vt:variant>
      <vt:variant>
        <vt:i4>0</vt:i4>
      </vt:variant>
      <vt:variant>
        <vt:i4>5</vt:i4>
      </vt:variant>
      <vt:variant>
        <vt:lpwstr>https://opjak.cz/</vt:lpwstr>
      </vt:variant>
      <vt:variant>
        <vt:lpwstr/>
      </vt:variant>
      <vt:variant>
        <vt:i4>4980740</vt:i4>
      </vt:variant>
      <vt:variant>
        <vt:i4>276</vt:i4>
      </vt:variant>
      <vt:variant>
        <vt:i4>0</vt:i4>
      </vt:variant>
      <vt:variant>
        <vt:i4>5</vt:i4>
      </vt:variant>
      <vt:variant>
        <vt:lpwstr>https://www.kvalitniskola.cz/Namety-a-inspirace/Informacni-systemy-Ceske-skolni-inspekce/InspIS-FITPA</vt:lpwstr>
      </vt:variant>
      <vt:variant>
        <vt:lpwstr/>
      </vt:variant>
      <vt:variant>
        <vt:i4>4522014</vt:i4>
      </vt:variant>
      <vt:variant>
        <vt:i4>273</vt:i4>
      </vt:variant>
      <vt:variant>
        <vt:i4>0</vt:i4>
      </vt:variant>
      <vt:variant>
        <vt:i4>5</vt:i4>
      </vt:variant>
      <vt:variant>
        <vt:lpwstr>https://www.csicr.cz/cz/Aktuality/Metodicke-doporuceni-%E2%80%93-Aktivni-skola-%E2%80%93-Inspirace-p</vt:lpwstr>
      </vt:variant>
      <vt:variant>
        <vt:lpwstr/>
      </vt:variant>
      <vt:variant>
        <vt:i4>7667825</vt:i4>
      </vt:variant>
      <vt:variant>
        <vt:i4>270</vt:i4>
      </vt:variant>
      <vt:variant>
        <vt:i4>0</vt:i4>
      </vt:variant>
      <vt:variant>
        <vt:i4>5</vt:i4>
      </vt:variant>
      <vt:variant>
        <vt:lpwstr>https://msmt.gov.cz/file/62337/</vt:lpwstr>
      </vt:variant>
      <vt:variant>
        <vt:lpwstr/>
      </vt:variant>
      <vt:variant>
        <vt:i4>7798818</vt:i4>
      </vt:variant>
      <vt:variant>
        <vt:i4>267</vt:i4>
      </vt:variant>
      <vt:variant>
        <vt:i4>0</vt:i4>
      </vt:variant>
      <vt:variant>
        <vt:i4>5</vt:i4>
      </vt:variant>
      <vt:variant>
        <vt:lpwstr>https://sims.msmt.cz/Default.aspx?pozadovanaStranka=Default.aspx&amp;parametry=AspxAutoDetectCookieSupport%3d1</vt:lpwstr>
      </vt:variant>
      <vt:variant>
        <vt:lpwstr/>
      </vt:variant>
      <vt:variant>
        <vt:i4>4587541</vt:i4>
      </vt:variant>
      <vt:variant>
        <vt:i4>264</vt:i4>
      </vt:variant>
      <vt:variant>
        <vt:i4>0</vt:i4>
      </vt:variant>
      <vt:variant>
        <vt:i4>5</vt:i4>
      </vt:variant>
      <vt:variant>
        <vt:lpwstr>https://regvssp.msmt.cz/registrvssp/</vt:lpwstr>
      </vt:variant>
      <vt:variant>
        <vt:lpwstr/>
      </vt:variant>
      <vt:variant>
        <vt:i4>2424935</vt:i4>
      </vt:variant>
      <vt:variant>
        <vt:i4>261</vt:i4>
      </vt:variant>
      <vt:variant>
        <vt:i4>0</vt:i4>
      </vt:variant>
      <vt:variant>
        <vt:i4>5</vt:i4>
      </vt:variant>
      <vt:variant>
        <vt:lpwstr>https://isv.gov.cz/rspo/prehled</vt:lpwstr>
      </vt:variant>
      <vt:variant>
        <vt:lpwstr/>
      </vt:variant>
      <vt:variant>
        <vt:i4>2490482</vt:i4>
      </vt:variant>
      <vt:variant>
        <vt:i4>258</vt:i4>
      </vt:variant>
      <vt:variant>
        <vt:i4>0</vt:i4>
      </vt:variant>
      <vt:variant>
        <vt:i4>5</vt:i4>
      </vt:variant>
      <vt:variant>
        <vt:lpwstr>https://isv.gov.cz/rssz/prehled</vt:lpwstr>
      </vt:variant>
      <vt:variant>
        <vt:lpwstr/>
      </vt:variant>
      <vt:variant>
        <vt:i4>7143534</vt:i4>
      </vt:variant>
      <vt:variant>
        <vt:i4>255</vt:i4>
      </vt:variant>
      <vt:variant>
        <vt:i4>0</vt:i4>
      </vt:variant>
      <vt:variant>
        <vt:i4>5</vt:i4>
      </vt:variant>
      <vt:variant>
        <vt:lpwstr>https://msmt.gov.cz/vzdelavani/skolstvi-v-cr/statistika-skolstvi/vyrocni-zpravy-o-stavu-a-rozvoji-vzdelavani-v-ceske-1</vt:lpwstr>
      </vt:variant>
      <vt:variant>
        <vt:lpwstr/>
      </vt:variant>
      <vt:variant>
        <vt:i4>4915285</vt:i4>
      </vt:variant>
      <vt:variant>
        <vt:i4>252</vt:i4>
      </vt:variant>
      <vt:variant>
        <vt:i4>0</vt:i4>
      </vt:variant>
      <vt:variant>
        <vt:i4>5</vt:i4>
      </vt:variant>
      <vt:variant>
        <vt:lpwstr>https://msmt.gov.cz/</vt:lpwstr>
      </vt:variant>
      <vt:variant>
        <vt:lpwstr/>
      </vt:variant>
      <vt:variant>
        <vt:i4>6750324</vt:i4>
      </vt:variant>
      <vt:variant>
        <vt:i4>249</vt:i4>
      </vt:variant>
      <vt:variant>
        <vt:i4>0</vt:i4>
      </vt:variant>
      <vt:variant>
        <vt:i4>5</vt:i4>
      </vt:variant>
      <vt:variant>
        <vt:lpwstr>https://isv.gov.cz/ccis/detail/69961f92-c69b-4763-98cc-14ddc0a6999c</vt:lpwstr>
      </vt:variant>
      <vt:variant>
        <vt:lpwstr/>
      </vt:variant>
      <vt:variant>
        <vt:i4>7208992</vt:i4>
      </vt:variant>
      <vt:variant>
        <vt:i4>246</vt:i4>
      </vt:variant>
      <vt:variant>
        <vt:i4>0</vt:i4>
      </vt:variant>
      <vt:variant>
        <vt:i4>5</vt:i4>
      </vt:variant>
      <vt:variant>
        <vt:lpwstr>https://msmt.gov.cz/dokumenty/vestniky</vt:lpwstr>
      </vt:variant>
      <vt:variant>
        <vt:lpwstr/>
      </vt:variant>
      <vt:variant>
        <vt:i4>6881386</vt:i4>
      </vt:variant>
      <vt:variant>
        <vt:i4>243</vt:i4>
      </vt:variant>
      <vt:variant>
        <vt:i4>0</vt:i4>
      </vt:variant>
      <vt:variant>
        <vt:i4>5</vt:i4>
      </vt:variant>
      <vt:variant>
        <vt:lpwstr>https://www.e-sbirka.cz/sb/1999/306/2026-01-01?f=306%2F1999%20Sb.&amp;zalozka=text</vt:lpwstr>
      </vt:variant>
      <vt:variant>
        <vt:lpwstr/>
      </vt:variant>
      <vt:variant>
        <vt:i4>1310737</vt:i4>
      </vt:variant>
      <vt:variant>
        <vt:i4>240</vt:i4>
      </vt:variant>
      <vt:variant>
        <vt:i4>0</vt:i4>
      </vt:variant>
      <vt:variant>
        <vt:i4>5</vt:i4>
      </vt:variant>
      <vt:variant>
        <vt:lpwstr>https://education.ec.europa.eu/sk/education-levels/higher-education/inclusive-and-connected-higher-education/european-credit-transfer-and-accumulation-system</vt:lpwstr>
      </vt:variant>
      <vt:variant>
        <vt:lpwstr/>
      </vt:variant>
      <vt:variant>
        <vt:i4>3080317</vt:i4>
      </vt:variant>
      <vt:variant>
        <vt:i4>237</vt:i4>
      </vt:variant>
      <vt:variant>
        <vt:i4>0</vt:i4>
      </vt:variant>
      <vt:variant>
        <vt:i4>5</vt:i4>
      </vt:variant>
      <vt:variant>
        <vt:lpwstr>https://www.e-sbirka.cz/sm/2005/122?odkazId=196906229&amp;zalozka=text</vt:lpwstr>
      </vt:variant>
      <vt:variant>
        <vt:lpwstr/>
      </vt:variant>
      <vt:variant>
        <vt:i4>3080247</vt:i4>
      </vt:variant>
      <vt:variant>
        <vt:i4>234</vt:i4>
      </vt:variant>
      <vt:variant>
        <vt:i4>0</vt:i4>
      </vt:variant>
      <vt:variant>
        <vt:i4>5</vt:i4>
      </vt:variant>
      <vt:variant>
        <vt:lpwstr>https://www.lewik.org/tree/?node=10962</vt:lpwstr>
      </vt:variant>
      <vt:variant>
        <vt:lpwstr/>
      </vt:variant>
      <vt:variant>
        <vt:i4>6422646</vt:i4>
      </vt:variant>
      <vt:variant>
        <vt:i4>231</vt:i4>
      </vt:variant>
      <vt:variant>
        <vt:i4>0</vt:i4>
      </vt:variant>
      <vt:variant>
        <vt:i4>5</vt:i4>
      </vt:variant>
      <vt:variant>
        <vt:lpwstr>https://isv.gov.cz/ccis/detail/ade17e82-f541-4ae0-a9a5-9ad948d6eeb7</vt:lpwstr>
      </vt:variant>
      <vt:variant>
        <vt:lpwstr/>
      </vt:variant>
      <vt:variant>
        <vt:i4>2490426</vt:i4>
      </vt:variant>
      <vt:variant>
        <vt:i4>228</vt:i4>
      </vt:variant>
      <vt:variant>
        <vt:i4>0</vt:i4>
      </vt:variant>
      <vt:variant>
        <vt:i4>5</vt:i4>
      </vt:variant>
      <vt:variant>
        <vt:lpwstr>https://msmt.gov.cz/mladez/neformalni-vzdelavani-1</vt:lpwstr>
      </vt:variant>
      <vt:variant>
        <vt:lpwstr/>
      </vt:variant>
      <vt:variant>
        <vt:i4>7667761</vt:i4>
      </vt:variant>
      <vt:variant>
        <vt:i4>225</vt:i4>
      </vt:variant>
      <vt:variant>
        <vt:i4>0</vt:i4>
      </vt:variant>
      <vt:variant>
        <vt:i4>5</vt:i4>
      </vt:variant>
      <vt:variant>
        <vt:lpwstr>https://portal.gov.cz/rozcestniky/ceska-vzdelavaci-soustava-RZC-40</vt:lpwstr>
      </vt:variant>
      <vt:variant>
        <vt:lpwstr/>
      </vt:variant>
      <vt:variant>
        <vt:i4>3276845</vt:i4>
      </vt:variant>
      <vt:variant>
        <vt:i4>222</vt:i4>
      </vt:variant>
      <vt:variant>
        <vt:i4>0</vt:i4>
      </vt:variant>
      <vt:variant>
        <vt:i4>5</vt:i4>
      </vt:variant>
      <vt:variant>
        <vt:lpwstr>https://isv.gov.cz/ccis/detail/ac6208d2-4984-4b0c-88fb-56d36f1c9a76</vt:lpwstr>
      </vt:variant>
      <vt:variant>
        <vt:lpwstr/>
      </vt:variant>
      <vt:variant>
        <vt:i4>6815789</vt:i4>
      </vt:variant>
      <vt:variant>
        <vt:i4>219</vt:i4>
      </vt:variant>
      <vt:variant>
        <vt:i4>0</vt:i4>
      </vt:variant>
      <vt:variant>
        <vt:i4>5</vt:i4>
      </vt:variant>
      <vt:variant>
        <vt:lpwstr>https://isv.gov.cz/ccis/detail/ccdfa80e-b72c-4a49-9263-2d41e3d65fc1</vt:lpwstr>
      </vt:variant>
      <vt:variant>
        <vt:lpwstr/>
      </vt:variant>
      <vt:variant>
        <vt:i4>3866746</vt:i4>
      </vt:variant>
      <vt:variant>
        <vt:i4>216</vt:i4>
      </vt:variant>
      <vt:variant>
        <vt:i4>0</vt:i4>
      </vt:variant>
      <vt:variant>
        <vt:i4>5</vt:i4>
      </vt:variant>
      <vt:variant>
        <vt:lpwstr>https://isv.gov.cz/ccis/detail/da6c1eb9-9831-40d2-a8de-550add38fe0a</vt:lpwstr>
      </vt:variant>
      <vt:variant>
        <vt:lpwstr/>
      </vt:variant>
      <vt:variant>
        <vt:i4>6029323</vt:i4>
      </vt:variant>
      <vt:variant>
        <vt:i4>213</vt:i4>
      </vt:variant>
      <vt:variant>
        <vt:i4>0</vt:i4>
      </vt:variant>
      <vt:variant>
        <vt:i4>5</vt:i4>
      </vt:variant>
      <vt:variant>
        <vt:lpwstr>https://www.zakonyprolidi.cz/cs/1998-111</vt:lpwstr>
      </vt:variant>
      <vt:variant>
        <vt:lpwstr/>
      </vt:variant>
      <vt:variant>
        <vt:i4>2228262</vt:i4>
      </vt:variant>
      <vt:variant>
        <vt:i4>210</vt:i4>
      </vt:variant>
      <vt:variant>
        <vt:i4>0</vt:i4>
      </vt:variant>
      <vt:variant>
        <vt:i4>5</vt:i4>
      </vt:variant>
      <vt:variant>
        <vt:lpwstr>https://edu.gov.cz/wp-content/uploads/2025/08/10-2005-1.9.2025.pdf</vt:lpwstr>
      </vt:variant>
      <vt:variant>
        <vt:lpwstr/>
      </vt:variant>
      <vt:variant>
        <vt:i4>2621502</vt:i4>
      </vt:variant>
      <vt:variant>
        <vt:i4>207</vt:i4>
      </vt:variant>
      <vt:variant>
        <vt:i4>0</vt:i4>
      </vt:variant>
      <vt:variant>
        <vt:i4>5</vt:i4>
      </vt:variant>
      <vt:variant>
        <vt:lpwstr>https://www.zakonyprolidi.cz/cs/2010-211/zneni-20250901</vt:lpwstr>
      </vt:variant>
      <vt:variant>
        <vt:lpwstr/>
      </vt:variant>
      <vt:variant>
        <vt:i4>7143543</vt:i4>
      </vt:variant>
      <vt:variant>
        <vt:i4>204</vt:i4>
      </vt:variant>
      <vt:variant>
        <vt:i4>0</vt:i4>
      </vt:variant>
      <vt:variant>
        <vt:i4>5</vt:i4>
      </vt:variant>
      <vt:variant>
        <vt:lpwstr>https://isv.gov.cz/ccis/detail/5509de60-4437-40ec-b680-25620321ea7b</vt:lpwstr>
      </vt:variant>
      <vt:variant>
        <vt:lpwstr/>
      </vt:variant>
      <vt:variant>
        <vt:i4>6553723</vt:i4>
      </vt:variant>
      <vt:variant>
        <vt:i4>201</vt:i4>
      </vt:variant>
      <vt:variant>
        <vt:i4>0</vt:i4>
      </vt:variant>
      <vt:variant>
        <vt:i4>5</vt:i4>
      </vt:variant>
      <vt:variant>
        <vt:lpwstr>https://www.zakonyprolidi.cz/cs/2004-561</vt:lpwstr>
      </vt:variant>
      <vt:variant>
        <vt:lpwstr>:~:text=Tento%20z%C3%A1kon%20upravuje%20p%C5%99ed%C5%A1koln%C3%AD%2C%20z%C3%A1kladn%C3%AD%2C%20st%C5%99edn%C3%AD%2C%20vy%C5%A1%C5%A1%C3%AD%20odborn%C3%A9,org%C3%A1n%C5%AF%20vykon%C3%A1vaj%C3%ADc%C3%ADch%20st%C3%A1tn%C3%AD%20spr%C3%A1vu%20a%20samospr%C3%A1vu%20ve%20%C5%A1kolstv%C3%AD.</vt:lpwstr>
      </vt:variant>
      <vt:variant>
        <vt:i4>1114132</vt:i4>
      </vt:variant>
      <vt:variant>
        <vt:i4>198</vt:i4>
      </vt:variant>
      <vt:variant>
        <vt:i4>0</vt:i4>
      </vt:variant>
      <vt:variant>
        <vt:i4>5</vt:i4>
      </vt:variant>
      <vt:variant>
        <vt:lpwstr>https://csu.gov.cz/vzdelavani</vt:lpwstr>
      </vt:variant>
      <vt:variant>
        <vt:lpwstr/>
      </vt:variant>
      <vt:variant>
        <vt:i4>1966128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_Toc225835465</vt:lpwstr>
      </vt:variant>
      <vt:variant>
        <vt:i4>1966128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_Toc225835464</vt:lpwstr>
      </vt:variant>
      <vt:variant>
        <vt:i4>1966128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_Toc225835463</vt:lpwstr>
      </vt:variant>
      <vt:variant>
        <vt:i4>1966128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_Toc225835462</vt:lpwstr>
      </vt:variant>
      <vt:variant>
        <vt:i4>1966128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_Toc225835461</vt:lpwstr>
      </vt:variant>
      <vt:variant>
        <vt:i4>1966128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_Toc225835460</vt:lpwstr>
      </vt:variant>
      <vt:variant>
        <vt:i4>1900592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_Toc225835459</vt:lpwstr>
      </vt:variant>
      <vt:variant>
        <vt:i4>1900592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_Toc225835458</vt:lpwstr>
      </vt:variant>
      <vt:variant>
        <vt:i4>1900592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_Toc225835457</vt:lpwstr>
      </vt:variant>
      <vt:variant>
        <vt:i4>1900592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_Toc225835456</vt:lpwstr>
      </vt:variant>
      <vt:variant>
        <vt:i4>1900592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_Toc225835455</vt:lpwstr>
      </vt:variant>
      <vt:variant>
        <vt:i4>1900592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_Toc225835454</vt:lpwstr>
      </vt:variant>
      <vt:variant>
        <vt:i4>1900592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_Toc225835453</vt:lpwstr>
      </vt:variant>
      <vt:variant>
        <vt:i4>1900592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_Toc225835452</vt:lpwstr>
      </vt:variant>
      <vt:variant>
        <vt:i4>1900592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_Toc225835451</vt:lpwstr>
      </vt:variant>
      <vt:variant>
        <vt:i4>1900592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_Toc225835450</vt:lpwstr>
      </vt:variant>
      <vt:variant>
        <vt:i4>1835056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_Toc225835449</vt:lpwstr>
      </vt:variant>
      <vt:variant>
        <vt:i4>1835056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_Toc225835448</vt:lpwstr>
      </vt:variant>
      <vt:variant>
        <vt:i4>1835056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_Toc225835447</vt:lpwstr>
      </vt:variant>
      <vt:variant>
        <vt:i4>1835056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_Toc225835446</vt:lpwstr>
      </vt:variant>
      <vt:variant>
        <vt:i4>1835056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_Toc225835445</vt:lpwstr>
      </vt:variant>
      <vt:variant>
        <vt:i4>1835056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_Toc225835444</vt:lpwstr>
      </vt:variant>
      <vt:variant>
        <vt:i4>1835056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_Toc225835443</vt:lpwstr>
      </vt:variant>
      <vt:variant>
        <vt:i4>1835056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_Toc225835442</vt:lpwstr>
      </vt:variant>
      <vt:variant>
        <vt:i4>1835056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_Toc225835441</vt:lpwstr>
      </vt:variant>
      <vt:variant>
        <vt:i4>1835056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_Toc225835440</vt:lpwstr>
      </vt:variant>
      <vt:variant>
        <vt:i4>1769520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_Toc225835439</vt:lpwstr>
      </vt:variant>
      <vt:variant>
        <vt:i4>1769520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_Toc225835438</vt:lpwstr>
      </vt:variant>
      <vt:variant>
        <vt:i4>1769520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_Toc225835437</vt:lpwstr>
      </vt:variant>
      <vt:variant>
        <vt:i4>1769520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_Toc225835436</vt:lpwstr>
      </vt:variant>
      <vt:variant>
        <vt:i4>1769520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_Toc225835435</vt:lpwstr>
      </vt:variant>
      <vt:variant>
        <vt:i4>1769520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_Toc225835434</vt:lpwstr>
      </vt:variant>
      <vt:variant>
        <vt:i4>3866656</vt:i4>
      </vt:variant>
      <vt:variant>
        <vt:i4>393</vt:i4>
      </vt:variant>
      <vt:variant>
        <vt:i4>0</vt:i4>
      </vt:variant>
      <vt:variant>
        <vt:i4>5</vt:i4>
      </vt:variant>
      <vt:variant>
        <vt:lpwstr>https://www.databaze-strategie.cz/cz/msmt/strategie/strategie-vzdelavaci-politiky-cr-do-roku-2030?typ=tematicky&amp;v=5e0bfa9bb19b31c99f3f9dff5588872b</vt:lpwstr>
      </vt:variant>
      <vt:variant>
        <vt:lpwstr/>
      </vt:variant>
      <vt:variant>
        <vt:i4>524350</vt:i4>
      </vt:variant>
      <vt:variant>
        <vt:i4>390</vt:i4>
      </vt:variant>
      <vt:variant>
        <vt:i4>0</vt:i4>
      </vt:variant>
      <vt:variant>
        <vt:i4>5</vt:i4>
      </vt:variant>
      <vt:variant>
        <vt:lpwstr>https://storage.googleapis.com/narodniportal_cz/sites/4/2023/07/d675ac41-narodni-politika-kvality-ceske-republiky-2023-2030-material.pdf</vt:lpwstr>
      </vt:variant>
      <vt:variant>
        <vt:lpwstr/>
      </vt:variant>
      <vt:variant>
        <vt:i4>4259929</vt:i4>
      </vt:variant>
      <vt:variant>
        <vt:i4>387</vt:i4>
      </vt:variant>
      <vt:variant>
        <vt:i4>0</vt:i4>
      </vt:variant>
      <vt:variant>
        <vt:i4>5</vt:i4>
      </vt:variant>
      <vt:variant>
        <vt:lpwstr>https://www.international-schools-database.com/country/czech-republic</vt:lpwstr>
      </vt:variant>
      <vt:variant>
        <vt:lpwstr/>
      </vt:variant>
      <vt:variant>
        <vt:i4>2687037</vt:i4>
      </vt:variant>
      <vt:variant>
        <vt:i4>384</vt:i4>
      </vt:variant>
      <vt:variant>
        <vt:i4>0</vt:i4>
      </vt:variant>
      <vt:variant>
        <vt:i4>5</vt:i4>
      </vt:variant>
      <vt:variant>
        <vt:lpwstr>https://www.languagecourse.net/schools--czech-republic.php3</vt:lpwstr>
      </vt:variant>
      <vt:variant>
        <vt:lpwstr/>
      </vt:variant>
      <vt:variant>
        <vt:i4>1704020</vt:i4>
      </vt:variant>
      <vt:variant>
        <vt:i4>381</vt:i4>
      </vt:variant>
      <vt:variant>
        <vt:i4>0</vt:i4>
      </vt:variant>
      <vt:variant>
        <vt:i4>5</vt:i4>
      </vt:variant>
      <vt:variant>
        <vt:lpwstr>https://www.yelp.ie/search?find_desc=schools&amp;find_loc=Czech+republic</vt:lpwstr>
      </vt:variant>
      <vt:variant>
        <vt:lpwstr/>
      </vt:variant>
      <vt:variant>
        <vt:i4>3407996</vt:i4>
      </vt:variant>
      <vt:variant>
        <vt:i4>378</vt:i4>
      </vt:variant>
      <vt:variant>
        <vt:i4>0</vt:i4>
      </vt:variant>
      <vt:variant>
        <vt:i4>5</vt:i4>
      </vt:variant>
      <vt:variant>
        <vt:lpwstr>https://hodnoceniskoly.cz/</vt:lpwstr>
      </vt:variant>
      <vt:variant>
        <vt:lpwstr/>
      </vt:variant>
      <vt:variant>
        <vt:i4>2293879</vt:i4>
      </vt:variant>
      <vt:variant>
        <vt:i4>375</vt:i4>
      </vt:variant>
      <vt:variant>
        <vt:i4>0</vt:i4>
      </vt:variant>
      <vt:variant>
        <vt:i4>5</vt:i4>
      </vt:variant>
      <vt:variant>
        <vt:lpwstr>https://www.csicr.cz/CSICR/media/Prilohy/2024_p%c5%99%c3%adlohy/Dokumenty/Ceske-skolstvi-v-mapach_final_18062025_elektronicka-verze1.pdf</vt:lpwstr>
      </vt:variant>
      <vt:variant>
        <vt:lpwstr/>
      </vt:variant>
      <vt:variant>
        <vt:i4>3145827</vt:i4>
      </vt:variant>
      <vt:variant>
        <vt:i4>372</vt:i4>
      </vt:variant>
      <vt:variant>
        <vt:i4>0</vt:i4>
      </vt:variant>
      <vt:variant>
        <vt:i4>5</vt:i4>
      </vt:variant>
      <vt:variant>
        <vt:lpwstr>https://inspis.csicr.cz/uift/Login</vt:lpwstr>
      </vt:variant>
      <vt:variant>
        <vt:lpwstr/>
      </vt:variant>
      <vt:variant>
        <vt:i4>1966086</vt:i4>
      </vt:variant>
      <vt:variant>
        <vt:i4>369</vt:i4>
      </vt:variant>
      <vt:variant>
        <vt:i4>0</vt:i4>
      </vt:variant>
      <vt:variant>
        <vt:i4>5</vt:i4>
      </vt:variant>
      <vt:variant>
        <vt:lpwstr>https://csi.gov.cz/cz/Dokumenty/Vyrocni-zpravy/Kvalita-vzdelavani-ve-skolnim-roce-2023-2024-%E2%80%93-vyr</vt:lpwstr>
      </vt:variant>
      <vt:variant>
        <vt:lpwstr/>
      </vt:variant>
      <vt:variant>
        <vt:i4>3276902</vt:i4>
      </vt:variant>
      <vt:variant>
        <vt:i4>366</vt:i4>
      </vt:variant>
      <vt:variant>
        <vt:i4>0</vt:i4>
      </vt:variant>
      <vt:variant>
        <vt:i4>5</vt:i4>
      </vt:variant>
      <vt:variant>
        <vt:lpwstr>https://www.csicr.cz/cz/Archiv/Poskytovani-informaci/Poskytnute-informace-2023/Zadost-o-informaci-ze-dne-28-3-2023</vt:lpwstr>
      </vt:variant>
      <vt:variant>
        <vt:lpwstr/>
      </vt:variant>
      <vt:variant>
        <vt:i4>7340139</vt:i4>
      </vt:variant>
      <vt:variant>
        <vt:i4>363</vt:i4>
      </vt:variant>
      <vt:variant>
        <vt:i4>0</vt:i4>
      </vt:variant>
      <vt:variant>
        <vt:i4>5</vt:i4>
      </vt:variant>
      <vt:variant>
        <vt:lpwstr>https://csi.gov.cz/cz/Dokumenty/Tematicke-zpravy/Tematicka-zprava-Rovne-prilezitosti-a-prevence-riz</vt:lpwstr>
      </vt:variant>
      <vt:variant>
        <vt:lpwstr/>
      </vt:variant>
      <vt:variant>
        <vt:i4>786538</vt:i4>
      </vt:variant>
      <vt:variant>
        <vt:i4>360</vt:i4>
      </vt:variant>
      <vt:variant>
        <vt:i4>0</vt:i4>
      </vt:variant>
      <vt:variant>
        <vt:i4>5</vt:i4>
      </vt:variant>
      <vt:variant>
        <vt:lpwstr>https://csi.gov.cz/CSICR/media/Prilohy/2024_p%c5%99%c3%adlohy/Dokumenty/TZ_Kombinovana-vyuka_FINAL.pdf</vt:lpwstr>
      </vt:variant>
      <vt:variant>
        <vt:lpwstr/>
      </vt:variant>
      <vt:variant>
        <vt:i4>7864418</vt:i4>
      </vt:variant>
      <vt:variant>
        <vt:i4>357</vt:i4>
      </vt:variant>
      <vt:variant>
        <vt:i4>0</vt:i4>
      </vt:variant>
      <vt:variant>
        <vt:i4>5</vt:i4>
      </vt:variant>
      <vt:variant>
        <vt:lpwstr>https://csi.gov.cz/CSICR/media/Prilohy/2024_p%c5%99%c3%adlohy/Dokumenty/KOMPAS_final.pdf</vt:lpwstr>
      </vt:variant>
      <vt:variant>
        <vt:lpwstr/>
      </vt:variant>
      <vt:variant>
        <vt:i4>5374025</vt:i4>
      </vt:variant>
      <vt:variant>
        <vt:i4>354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3670093</vt:i4>
      </vt:variant>
      <vt:variant>
        <vt:i4>351</vt:i4>
      </vt:variant>
      <vt:variant>
        <vt:i4>0</vt:i4>
      </vt:variant>
      <vt:variant>
        <vt:i4>5</vt:i4>
      </vt:variant>
      <vt:variant>
        <vt:lpwstr>https://www.csicr.cz/CSICR/media/Prilohy/PDF_el._publikace/Ostatn%c3%ad/Zakladni-vymezeni-cinnosti-CSI_akt22022018.pdf</vt:lpwstr>
      </vt:variant>
      <vt:variant>
        <vt:lpwstr/>
      </vt:variant>
      <vt:variant>
        <vt:i4>5701719</vt:i4>
      </vt:variant>
      <vt:variant>
        <vt:i4>348</vt:i4>
      </vt:variant>
      <vt:variant>
        <vt:i4>0</vt:i4>
      </vt:variant>
      <vt:variant>
        <vt:i4>5</vt:i4>
      </vt:variant>
      <vt:variant>
        <vt:lpwstr>https://www.kvalitniskola.cz/Namety-a-inspirace/Specificka-doporuceni</vt:lpwstr>
      </vt:variant>
      <vt:variant>
        <vt:lpwstr/>
      </vt:variant>
      <vt:variant>
        <vt:i4>5177369</vt:i4>
      </vt:variant>
      <vt:variant>
        <vt:i4>345</vt:i4>
      </vt:variant>
      <vt:variant>
        <vt:i4>0</vt:i4>
      </vt:variant>
      <vt:variant>
        <vt:i4>5</vt:i4>
      </vt:variant>
      <vt:variant>
        <vt:lpwstr>https://www.kvalitniskola.cz/Externi-hodnoceni-a-podpora-skol/Propojovani-externiho-a-vlastniho-hodnoceni</vt:lpwstr>
      </vt:variant>
      <vt:variant>
        <vt:lpwstr/>
      </vt:variant>
      <vt:variant>
        <vt:i4>7340154</vt:i4>
      </vt:variant>
      <vt:variant>
        <vt:i4>342</vt:i4>
      </vt:variant>
      <vt:variant>
        <vt:i4>0</vt:i4>
      </vt:variant>
      <vt:variant>
        <vt:i4>5</vt:i4>
      </vt:variant>
      <vt:variant>
        <vt:lpwstr>https://www.kvalitniskola.cz/Namety-a-inspirace/Prehled-PIP</vt:lpwstr>
      </vt:variant>
      <vt:variant>
        <vt:lpwstr/>
      </vt:variant>
      <vt:variant>
        <vt:i4>589924</vt:i4>
      </vt:variant>
      <vt:variant>
        <vt:i4>339</vt:i4>
      </vt:variant>
      <vt:variant>
        <vt:i4>0</vt:i4>
      </vt:variant>
      <vt:variant>
        <vt:i4>5</vt:i4>
      </vt:variant>
      <vt:variant>
        <vt:lpwstr>https://www.csicr.cz/getattachment/Dokumenty/Kriteria-hodnoceni/Kriteria-hodnoceni-podminek,-prubehu-a-vysled-(10)/Kriteria-hodnoceni-2025-2026_vsechny-urovne.pdf.aspx?lang=cs-CZ</vt:lpwstr>
      </vt:variant>
      <vt:variant>
        <vt:lpwstr/>
      </vt:variant>
      <vt:variant>
        <vt:i4>4718666</vt:i4>
      </vt:variant>
      <vt:variant>
        <vt:i4>336</vt:i4>
      </vt:variant>
      <vt:variant>
        <vt:i4>0</vt:i4>
      </vt:variant>
      <vt:variant>
        <vt:i4>5</vt:i4>
      </vt:variant>
      <vt:variant>
        <vt:lpwstr>https://www.csicr.cz/getattachment/036d4592-590b-4585-adab-5ebe3b9ad73a/Metodika-inspekcni-cinnosti.aspx</vt:lpwstr>
      </vt:variant>
      <vt:variant>
        <vt:lpwstr/>
      </vt:variant>
      <vt:variant>
        <vt:i4>4980740</vt:i4>
      </vt:variant>
      <vt:variant>
        <vt:i4>333</vt:i4>
      </vt:variant>
      <vt:variant>
        <vt:i4>0</vt:i4>
      </vt:variant>
      <vt:variant>
        <vt:i4>5</vt:i4>
      </vt:variant>
      <vt:variant>
        <vt:lpwstr>https://www.kvalitniskola.cz/Namety-a-inspirace/Informacni-systemy-Ceske-skolni-inspekce/InspIS-FITPA</vt:lpwstr>
      </vt:variant>
      <vt:variant>
        <vt:lpwstr/>
      </vt:variant>
      <vt:variant>
        <vt:i4>6684780</vt:i4>
      </vt:variant>
      <vt:variant>
        <vt:i4>330</vt:i4>
      </vt:variant>
      <vt:variant>
        <vt:i4>0</vt:i4>
      </vt:variant>
      <vt:variant>
        <vt:i4>5</vt:i4>
      </vt:variant>
      <vt:variant>
        <vt:lpwstr>https://elearning.csicr.cz/login/index.php</vt:lpwstr>
      </vt:variant>
      <vt:variant>
        <vt:lpwstr/>
      </vt:variant>
      <vt:variant>
        <vt:i4>5374025</vt:i4>
      </vt:variant>
      <vt:variant>
        <vt:i4>327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4587544</vt:i4>
      </vt:variant>
      <vt:variant>
        <vt:i4>324</vt:i4>
      </vt:variant>
      <vt:variant>
        <vt:i4>0</vt:i4>
      </vt:variant>
      <vt:variant>
        <vt:i4>5</vt:i4>
      </vt:variant>
      <vt:variant>
        <vt:lpwstr>https://svp.csicr.cz/app/Account/Login.aspx?ReturnUrl=%2fapp</vt:lpwstr>
      </vt:variant>
      <vt:variant>
        <vt:lpwstr/>
      </vt:variant>
      <vt:variant>
        <vt:i4>655466</vt:i4>
      </vt:variant>
      <vt:variant>
        <vt:i4>321</vt:i4>
      </vt:variant>
      <vt:variant>
        <vt:i4>0</vt:i4>
      </vt:variant>
      <vt:variant>
        <vt:i4>5</vt:i4>
      </vt:variant>
      <vt:variant>
        <vt:lpwstr>https://www.vzdelavacisluzby.cz/dokumenty/banka-souboru/InspIS-SETmobile_prirucka.pdf</vt:lpwstr>
      </vt:variant>
      <vt:variant>
        <vt:lpwstr/>
      </vt:variant>
      <vt:variant>
        <vt:i4>5636120</vt:i4>
      </vt:variant>
      <vt:variant>
        <vt:i4>318</vt:i4>
      </vt:variant>
      <vt:variant>
        <vt:i4>0</vt:i4>
      </vt:variant>
      <vt:variant>
        <vt:i4>5</vt:i4>
      </vt:variant>
      <vt:variant>
        <vt:lpwstr>https://set.csicr.cz/Login.aspx?ReturnUrl=%2f</vt:lpwstr>
      </vt:variant>
      <vt:variant>
        <vt:lpwstr/>
      </vt:variant>
      <vt:variant>
        <vt:i4>6684780</vt:i4>
      </vt:variant>
      <vt:variant>
        <vt:i4>315</vt:i4>
      </vt:variant>
      <vt:variant>
        <vt:i4>0</vt:i4>
      </vt:variant>
      <vt:variant>
        <vt:i4>5</vt:i4>
      </vt:variant>
      <vt:variant>
        <vt:lpwstr>https://elearning.csicr.cz/login/index.php</vt:lpwstr>
      </vt:variant>
      <vt:variant>
        <vt:lpwstr/>
      </vt:variant>
      <vt:variant>
        <vt:i4>5374025</vt:i4>
      </vt:variant>
      <vt:variant>
        <vt:i4>312</vt:i4>
      </vt:variant>
      <vt:variant>
        <vt:i4>0</vt:i4>
      </vt:variant>
      <vt:variant>
        <vt:i4>5</vt:i4>
      </vt:variant>
      <vt:variant>
        <vt:lpwstr>https://portal.csicr.cz/</vt:lpwstr>
      </vt:variant>
      <vt:variant>
        <vt:lpwstr/>
      </vt:variant>
      <vt:variant>
        <vt:i4>2162800</vt:i4>
      </vt:variant>
      <vt:variant>
        <vt:i4>309</vt:i4>
      </vt:variant>
      <vt:variant>
        <vt:i4>0</vt:i4>
      </vt:variant>
      <vt:variant>
        <vt:i4>5</vt:i4>
      </vt:variant>
      <vt:variant>
        <vt:lpwstr>https://inspis.csicr.cz/pipe/Login</vt:lpwstr>
      </vt:variant>
      <vt:variant>
        <vt:lpwstr/>
      </vt:variant>
      <vt:variant>
        <vt:i4>6029341</vt:i4>
      </vt:variant>
      <vt:variant>
        <vt:i4>306</vt:i4>
      </vt:variant>
      <vt:variant>
        <vt:i4>0</vt:i4>
      </vt:variant>
      <vt:variant>
        <vt:i4>5</vt:i4>
      </vt:variant>
      <vt:variant>
        <vt:lpwstr>https://csicr.cz/cz/Informacni-systemy/Informacni-systemy</vt:lpwstr>
      </vt:variant>
      <vt:variant>
        <vt:lpwstr/>
      </vt:variant>
      <vt:variant>
        <vt:i4>4718666</vt:i4>
      </vt:variant>
      <vt:variant>
        <vt:i4>303</vt:i4>
      </vt:variant>
      <vt:variant>
        <vt:i4>0</vt:i4>
      </vt:variant>
      <vt:variant>
        <vt:i4>5</vt:i4>
      </vt:variant>
      <vt:variant>
        <vt:lpwstr>https://www.csicr.cz/getattachment/036d4592-590b-4585-adab-5ebe3b9ad73a/Metodika-inspekcni-cinnosti.aspx</vt:lpwstr>
      </vt:variant>
      <vt:variant>
        <vt:lpwstr/>
      </vt:variant>
      <vt:variant>
        <vt:i4>3539063</vt:i4>
      </vt:variant>
      <vt:variant>
        <vt:i4>300</vt:i4>
      </vt:variant>
      <vt:variant>
        <vt:i4>0</vt:i4>
      </vt:variant>
      <vt:variant>
        <vt:i4>5</vt:i4>
      </vt:variant>
      <vt:variant>
        <vt:lpwstr>https://www.kvalitniskola.cz/Nastroje-dostupne-v-InspIS-DATA/Prehled/Nastroje-pro-vlastni-hodnoceni-podle-kriterii</vt:lpwstr>
      </vt:variant>
      <vt:variant>
        <vt:lpwstr/>
      </vt:variant>
      <vt:variant>
        <vt:i4>4259842</vt:i4>
      </vt:variant>
      <vt:variant>
        <vt:i4>297</vt:i4>
      </vt:variant>
      <vt:variant>
        <vt:i4>0</vt:i4>
      </vt:variant>
      <vt:variant>
        <vt:i4>5</vt:i4>
      </vt:variant>
      <vt:variant>
        <vt:lpwstr>https://www.csicr.cz/Csicr/media/Informacni-systemy/Manu%C3%A1ly a p%C5%99%C3%ADru%C4%8Dky/INEZ-manual-pro-skoly.pdf</vt:lpwstr>
      </vt:variant>
      <vt:variant>
        <vt:lpwstr/>
      </vt:variant>
      <vt:variant>
        <vt:i4>4259855</vt:i4>
      </vt:variant>
      <vt:variant>
        <vt:i4>294</vt:i4>
      </vt:variant>
      <vt:variant>
        <vt:i4>0</vt:i4>
      </vt:variant>
      <vt:variant>
        <vt:i4>5</vt:i4>
      </vt:variant>
      <vt:variant>
        <vt:lpwstr>https://www.csicr.cz/getattachment/e303ae6d-4af2-49c9-9a44-b6fb59df0f7f/Organizacni-rad.aspx?</vt:lpwstr>
      </vt:variant>
      <vt:variant>
        <vt:lpwstr/>
      </vt:variant>
      <vt:variant>
        <vt:i4>7012455</vt:i4>
      </vt:variant>
      <vt:variant>
        <vt:i4>291</vt:i4>
      </vt:variant>
      <vt:variant>
        <vt:i4>0</vt:i4>
      </vt:variant>
      <vt:variant>
        <vt:i4>5</vt:i4>
      </vt:variant>
      <vt:variant>
        <vt:lpwstr>https://www.kvalitniskola.cz/Externi-hodnoceni-a-podpora-skol/KOMPAS-s-mentorskou-podporou</vt:lpwstr>
      </vt:variant>
      <vt:variant>
        <vt:lpwstr/>
      </vt:variant>
      <vt:variant>
        <vt:i4>1376278</vt:i4>
      </vt:variant>
      <vt:variant>
        <vt:i4>288</vt:i4>
      </vt:variant>
      <vt:variant>
        <vt:i4>0</vt:i4>
      </vt:variant>
      <vt:variant>
        <vt:i4>5</vt:i4>
      </vt:variant>
      <vt:variant>
        <vt:lpwstr>https://vedemeskolu.npi.cz/files/system-podpory-a-vedeni-reditelu-skol-priority-2025-2027.pdf</vt:lpwstr>
      </vt:variant>
      <vt:variant>
        <vt:lpwstr/>
      </vt:variant>
      <vt:variant>
        <vt:i4>8126586</vt:i4>
      </vt:variant>
      <vt:variant>
        <vt:i4>285</vt:i4>
      </vt:variant>
      <vt:variant>
        <vt:i4>0</vt:i4>
      </vt:variant>
      <vt:variant>
        <vt:i4>5</vt:i4>
      </vt:variant>
      <vt:variant>
        <vt:lpwstr>https://www.kvalitniskola.cz/Namety,-inspirace,-aktuality/Namety-v-nekterych-oblastech-(2)/Namety-v-nekterych-oblastech</vt:lpwstr>
      </vt:variant>
      <vt:variant>
        <vt:lpwstr/>
      </vt:variant>
      <vt:variant>
        <vt:i4>7340052</vt:i4>
      </vt:variant>
      <vt:variant>
        <vt:i4>282</vt:i4>
      </vt:variant>
      <vt:variant>
        <vt:i4>0</vt:i4>
      </vt:variant>
      <vt:variant>
        <vt:i4>5</vt:i4>
      </vt:variant>
      <vt:variant>
        <vt:lpwstr>https://www.csicr.cz/getattachment/1eab01a2-1911-466b-aed3-fc901af5bbde/Poskytnuta-informace.aspx?utm_source=chatgpt.com</vt:lpwstr>
      </vt:variant>
      <vt:variant>
        <vt:lpwstr/>
      </vt:variant>
      <vt:variant>
        <vt:i4>5111830</vt:i4>
      </vt:variant>
      <vt:variant>
        <vt:i4>279</vt:i4>
      </vt:variant>
      <vt:variant>
        <vt:i4>0</vt:i4>
      </vt:variant>
      <vt:variant>
        <vt:i4>5</vt:i4>
      </vt:variant>
      <vt:variant>
        <vt:lpwstr>https://www.kvalitniskola.cz/Vlastni-hodnoceni/Kompetencni-ramec-absolventa-a-absolventky-ucitels</vt:lpwstr>
      </vt:variant>
      <vt:variant>
        <vt:lpwstr/>
      </vt:variant>
      <vt:variant>
        <vt:i4>7143536</vt:i4>
      </vt:variant>
      <vt:variant>
        <vt:i4>276</vt:i4>
      </vt:variant>
      <vt:variant>
        <vt:i4>0</vt:i4>
      </vt:variant>
      <vt:variant>
        <vt:i4>5</vt:i4>
      </vt:variant>
      <vt:variant>
        <vt:lpwstr>https://www.kvalitniskola.cz/Vlastni-hodnoceni/Kompetencni-predpoklady-reditele</vt:lpwstr>
      </vt:variant>
      <vt:variant>
        <vt:lpwstr/>
      </vt:variant>
      <vt:variant>
        <vt:i4>6488110</vt:i4>
      </vt:variant>
      <vt:variant>
        <vt:i4>273</vt:i4>
      </vt:variant>
      <vt:variant>
        <vt:i4>0</vt:i4>
      </vt:variant>
      <vt:variant>
        <vt:i4>5</vt:i4>
      </vt:variant>
      <vt:variant>
        <vt:lpwstr>https://www.csicr.cz/CSICR/media/Prilohy/2022_p%c5%99%c3%adlohy/Dokumenty/Metodika-externiho-hodnoceni-KK_final.pdf</vt:lpwstr>
      </vt:variant>
      <vt:variant>
        <vt:lpwstr/>
      </vt:variant>
      <vt:variant>
        <vt:i4>1638479</vt:i4>
      </vt:variant>
      <vt:variant>
        <vt:i4>270</vt:i4>
      </vt:variant>
      <vt:variant>
        <vt:i4>0</vt:i4>
      </vt:variant>
      <vt:variant>
        <vt:i4>5</vt:i4>
      </vt:variant>
      <vt:variant>
        <vt:lpwstr>https://www.kvalitniskola.cz/Vlastni-hodnoceni/Prehled-dostupnych-metodickych-doporuceni</vt:lpwstr>
      </vt:variant>
      <vt:variant>
        <vt:lpwstr/>
      </vt:variant>
      <vt:variant>
        <vt:i4>7274552</vt:i4>
      </vt:variant>
      <vt:variant>
        <vt:i4>267</vt:i4>
      </vt:variant>
      <vt:variant>
        <vt:i4>0</vt:i4>
      </vt:variant>
      <vt:variant>
        <vt:i4>5</vt:i4>
      </vt:variant>
      <vt:variant>
        <vt:lpwstr>https://www.kvalitniskola.cz/Vlastni-hodnoceni/Dalsi-namety</vt:lpwstr>
      </vt:variant>
      <vt:variant>
        <vt:lpwstr/>
      </vt:variant>
      <vt:variant>
        <vt:i4>5242907</vt:i4>
      </vt:variant>
      <vt:variant>
        <vt:i4>264</vt:i4>
      </vt:variant>
      <vt:variant>
        <vt:i4>0</vt:i4>
      </vt:variant>
      <vt:variant>
        <vt:i4>5</vt:i4>
      </vt:variant>
      <vt:variant>
        <vt:lpwstr>https://www.kvalitniskola.cz/Nastroje-pro-vlastni-hodnoceni/Reditelsky-pohled-na-kvalitu</vt:lpwstr>
      </vt:variant>
      <vt:variant>
        <vt:lpwstr/>
      </vt:variant>
      <vt:variant>
        <vt:i4>2490473</vt:i4>
      </vt:variant>
      <vt:variant>
        <vt:i4>261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https://www.kvalitniskola.cz/Nastroje-pro-vlastni-hodnoceni/Odkazovane-nastroje-mimo-InspIS-DATA/Chenova-skala-zavislosti-na-internetu</vt:lpwstr>
      </vt:variant>
      <vt:variant>
        <vt:lpwstr/>
      </vt:variant>
      <vt:variant>
        <vt:i4>262148</vt:i4>
      </vt:variant>
      <vt:variant>
        <vt:i4>258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https://www.kvalitniskola.cz/Nastroje-pro-vlastni-hodnoceni/Odkazovane-nastroje-mimo-InspIS-DATA/Mereni-klimatu-skolni-tridy</vt:lpwstr>
      </vt:variant>
      <vt:variant>
        <vt:lpwstr/>
      </vt:variant>
      <vt:variant>
        <vt:i4>1704021</vt:i4>
      </vt:variant>
      <vt:variant>
        <vt:i4>255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https://www.kvalitniskola.cz/Nastroje-pro-vlastni-hodnoceni/Odkazovane-nastroje-mimo-InspIS-DATA/Layova-skala-prokrastinace-pro-studenty</vt:lpwstr>
      </vt:variant>
      <vt:variant>
        <vt:lpwstr/>
      </vt:variant>
      <vt:variant>
        <vt:i4>3080289</vt:i4>
      </vt:variant>
      <vt:variant>
        <vt:i4>252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https://www.kvalitniskola.cz/Nastroje-pro-vlastni-hodnoceni/Odkazovane-nastroje-mimo-InspIS-DATA/Screeningovy-dotaznik-pro-dospivajici-identifikuji</vt:lpwstr>
      </vt:variant>
      <vt:variant>
        <vt:lpwstr/>
      </vt:variant>
      <vt:variant>
        <vt:i4>7209019</vt:i4>
      </vt:variant>
      <vt:variant>
        <vt:i4>249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https://www.kvalitniskola.cz/Nastroje-pro-vlastni-hodnoceni/Odkazovane-nastroje-mimo-InspIS-DATA/Zjisteni-a-posuzovani-vysledku-vzdelavani-%E2%80%93-posuzo</vt:lpwstr>
      </vt:variant>
      <vt:variant>
        <vt:lpwstr/>
      </vt:variant>
      <vt:variant>
        <vt:i4>7667769</vt:i4>
      </vt:variant>
      <vt:variant>
        <vt:i4>246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https://www.kvalitniskola.cz/Nastroje-pro-vlastni-hodnoceni/Odkazovane-nastroje-mimo-InspIS-DATA/Osobnostni-a-socialni-rozvoj-zaku-%E2%80%93-ucitelsky-a-za</vt:lpwstr>
      </vt:variant>
      <vt:variant>
        <vt:lpwstr/>
      </vt:variant>
      <vt:variant>
        <vt:i4>3145839</vt:i4>
      </vt:variant>
      <vt:variant>
        <vt:i4>243</vt:i4>
      </vt:variant>
      <vt:variant>
        <vt:i4>0</vt:i4>
      </vt:variant>
      <vt:variant>
        <vt:i4>5</vt:i4>
      </vt:variant>
      <vt:variant>
        <vt:lpwstr>https://www.kvalitniskola.cz/Nastroje-dostupne-v-InspIS-DATA/Nastroje-pro-hodnoceni-v-jednotlivych-ktiteriich/Prehled/Profil-Ucitel-21-(1)/evropsky-ramec-digitalnich-kompetenci-pedagogu-dig.aspx</vt:lpwstr>
      </vt:variant>
      <vt:variant>
        <vt:lpwstr/>
      </vt:variant>
      <vt:variant>
        <vt:i4>1572894</vt:i4>
      </vt:variant>
      <vt:variant>
        <vt:i4>240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https://www.kvalitniskola.cz/Nastroje-pro-vlastni-hodnoceni/Odkazovane-nastroje-mimo-InspIS-DATA/Profil-Ucitel-21</vt:lpwstr>
      </vt:variant>
      <vt:variant>
        <vt:lpwstr/>
      </vt:variant>
      <vt:variant>
        <vt:i4>4849669</vt:i4>
      </vt:variant>
      <vt:variant>
        <vt:i4>237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https://www.kvalitniskola.cz/Nastroje-pro-vlastni-hodnoceni/Odkazovane-nastroje-mimo-InspIS-DATA/Profil-Skola-21</vt:lpwstr>
      </vt:variant>
      <vt:variant>
        <vt:lpwstr/>
      </vt:variant>
      <vt:variant>
        <vt:i4>6553703</vt:i4>
      </vt:variant>
      <vt:variant>
        <vt:i4>234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https://www.kvalitniskola.cz/Nastroje-pro-vlastni-hodnoceni/Odkazovane-nastroje-mimo-InspIS-DATA/Evaluacni-nastroj-pro-hodnoceni-praktickeho-vyucov</vt:lpwstr>
      </vt:variant>
      <vt:variant>
        <vt:lpwstr/>
      </vt:variant>
      <vt:variant>
        <vt:i4>786457</vt:i4>
      </vt:variant>
      <vt:variant>
        <vt:i4>231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https://www.kvalitniskola.cz/Nastroje-pro-vlastni-hodnoceni/Odkazovane-nastroje-mimo-InspIS-DATA/Klima-skoly</vt:lpwstr>
      </vt:variant>
      <vt:variant>
        <vt:lpwstr/>
      </vt:variant>
      <vt:variant>
        <vt:i4>655389</vt:i4>
      </vt:variant>
      <vt:variant>
        <vt:i4>228</vt:i4>
      </vt:variant>
      <vt:variant>
        <vt:i4>0</vt:i4>
      </vt:variant>
      <vt:variant>
        <vt:i4>5</vt:i4>
      </vt:variant>
      <vt:variant>
        <vt:lpwstr>https://www.kvalitniskola.cz/Nastroje-pro-vlastni-hodnoceni/Odkazovane-nastroje-mimo-InspIS-DATA</vt:lpwstr>
      </vt:variant>
      <vt:variant>
        <vt:lpwstr/>
      </vt:variant>
      <vt:variant>
        <vt:i4>3997740</vt:i4>
      </vt:variant>
      <vt:variant>
        <vt:i4>225</vt:i4>
      </vt:variant>
      <vt:variant>
        <vt:i4>0</vt:i4>
      </vt:variant>
      <vt:variant>
        <vt:i4>5</vt:i4>
      </vt:variant>
      <vt:variant>
        <vt:lpwstr>https://www.kvalitniskola.cz/Nastroje-pro-vlastni-hodnoceni/Nastroje-zamerene-na-dusevni-zdravi/O-dotazniku-dusevni-gramotnosti</vt:lpwstr>
      </vt:variant>
      <vt:variant>
        <vt:lpwstr/>
      </vt:variant>
      <vt:variant>
        <vt:i4>6881403</vt:i4>
      </vt:variant>
      <vt:variant>
        <vt:i4>222</vt:i4>
      </vt:variant>
      <vt:variant>
        <vt:i4>0</vt:i4>
      </vt:variant>
      <vt:variant>
        <vt:i4>5</vt:i4>
      </vt:variant>
      <vt:variant>
        <vt:lpwstr>https://www.kvalitniskola.cz/Nastroje-pro-vlastni-hodnoceni/Nastroje-zamerene-na-dusevni-zdravi/O-dotazniku-pocitu-uzkosti</vt:lpwstr>
      </vt:variant>
      <vt:variant>
        <vt:lpwstr/>
      </vt:variant>
      <vt:variant>
        <vt:i4>4784201</vt:i4>
      </vt:variant>
      <vt:variant>
        <vt:i4>219</vt:i4>
      </vt:variant>
      <vt:variant>
        <vt:i4>0</vt:i4>
      </vt:variant>
      <vt:variant>
        <vt:i4>5</vt:i4>
      </vt:variant>
      <vt:variant>
        <vt:lpwstr>https://www.kvalitniskola.cz/Nastroje-pro-vlastni-hodnoceni/Nastroje-zamerene-na-dusevni-zdravi/O-dotazniku-dusevniho-zdravi</vt:lpwstr>
      </vt:variant>
      <vt:variant>
        <vt:lpwstr/>
      </vt:variant>
      <vt:variant>
        <vt:i4>3407908</vt:i4>
      </vt:variant>
      <vt:variant>
        <vt:i4>216</vt:i4>
      </vt:variant>
      <vt:variant>
        <vt:i4>0</vt:i4>
      </vt:variant>
      <vt:variant>
        <vt:i4>5</vt:i4>
      </vt:variant>
      <vt:variant>
        <vt:lpwstr>https://www.kvalitniskola.cz/Nastroje-pro-vlastni-hodnoceni/Nastroje-zamerene-na-dusevni-zdravi/O-dotazniku-dusevni-pohody</vt:lpwstr>
      </vt:variant>
      <vt:variant>
        <vt:lpwstr/>
      </vt:variant>
      <vt:variant>
        <vt:i4>6029395</vt:i4>
      </vt:variant>
      <vt:variant>
        <vt:i4>213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https://www.kvalitniskola.cz/Nastroje-pro-vlastni-hodnoceni/Nastroje-umistene-v-InspIS-DATA/Skolni-uspesnost</vt:lpwstr>
      </vt:variant>
      <vt:variant>
        <vt:lpwstr/>
      </vt:variant>
      <vt:variant>
        <vt:i4>1507359</vt:i4>
      </vt:variant>
      <vt:variant>
        <vt:i4>210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https://www.kvalitniskola.cz/Nastroje-pro-vlastni-hodnoceni/Nastroje-umistene-v-InspIS-DATA/Postoje-zaku</vt:lpwstr>
      </vt:variant>
      <vt:variant>
        <vt:lpwstr/>
      </vt:variant>
      <vt:variant>
        <vt:i4>1835033</vt:i4>
      </vt:variant>
      <vt:variant>
        <vt:i4>207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https://www.kvalitniskola.cz/Nastroje-pro-vlastni-hodnoceni/Nastroje-umistene-v-InspIS-DATA/Shoda-tvrzeni</vt:lpwstr>
      </vt:variant>
      <vt:variant>
        <vt:lpwstr/>
      </vt:variant>
      <vt:variant>
        <vt:i4>458772</vt:i4>
      </vt:variant>
      <vt:variant>
        <vt:i4>204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https://www.kvalitniskola.cz/Nastroje-pro-vlastni-hodnoceni/Nastroje-umistene-v-InspIS-DATA/Rozvoj-pedagogickeho-vedeni-skoly</vt:lpwstr>
      </vt:variant>
      <vt:variant>
        <vt:lpwstr/>
      </vt:variant>
      <vt:variant>
        <vt:i4>5767190</vt:i4>
      </vt:variant>
      <vt:variant>
        <vt:i4>201</vt:i4>
      </vt:variant>
      <vt:variant>
        <vt:i4>0</vt:i4>
      </vt:variant>
      <vt:variant>
        <vt:i4>5</vt:i4>
      </vt:variant>
      <vt:variant>
        <vt:lpwstr>https://www.kvalitniskola.cz/Nastroje-pro-vlastni-hodnoceni/Hospitacni-zaznamy/Hospitacni-zaznam-ZV-v-inspIS-DATA</vt:lpwstr>
      </vt:variant>
      <vt:variant>
        <vt:lpwstr/>
      </vt:variant>
      <vt:variant>
        <vt:i4>7340156</vt:i4>
      </vt:variant>
      <vt:variant>
        <vt:i4>198</vt:i4>
      </vt:variant>
      <vt:variant>
        <vt:i4>0</vt:i4>
      </vt:variant>
      <vt:variant>
        <vt:i4>5</vt:i4>
      </vt:variant>
      <vt:variant>
        <vt:lpwstr>https://www.kvalitniskola.cz/Nastroje-pro-vlastni-hodnoceni/Okamzity-snimek-skoly/Okamzity-snimek-v-InspIS-DATA-(1)</vt:lpwstr>
      </vt:variant>
      <vt:variant>
        <vt:lpwstr/>
      </vt:variant>
      <vt:variant>
        <vt:i4>1835102</vt:i4>
      </vt:variant>
      <vt:variant>
        <vt:i4>195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https://www.kvalitniskola.cz/Nastroje-pro-vlastni-hodnoceni/Nastroje-umistene-v-InspIS-DATA/Okamzity-snimek-skoly</vt:lpwstr>
      </vt:variant>
      <vt:variant>
        <vt:lpwstr/>
      </vt:variant>
      <vt:variant>
        <vt:i4>7471143</vt:i4>
      </vt:variant>
      <vt:variant>
        <vt:i4>192</vt:i4>
      </vt:variant>
      <vt:variant>
        <vt:i4>0</vt:i4>
      </vt:variant>
      <vt:variant>
        <vt:i4>5</vt:i4>
      </vt:variant>
      <vt:variant>
        <vt:lpwstr>https://www.kvalitniskola.cz/Nastroje-pro-vlastni-hodnoceni/Sprava-autoevaluacni-nastroju-v-InspIS-DATA</vt:lpwstr>
      </vt:variant>
      <vt:variant>
        <vt:lpwstr/>
      </vt:variant>
      <vt:variant>
        <vt:i4>7340134</vt:i4>
      </vt:variant>
      <vt:variant>
        <vt:i4>189</vt:i4>
      </vt:variant>
      <vt:variant>
        <vt:i4>0</vt:i4>
      </vt:variant>
      <vt:variant>
        <vt:i4>5</vt:i4>
      </vt:variant>
      <vt:variant>
        <vt:lpwstr>https://www.kvalitniskola.cz/Nastroje-pro-vlastni-hodnoceni/Nastroje-umistene-v-InspIS-DATA</vt:lpwstr>
      </vt:variant>
      <vt:variant>
        <vt:lpwstr/>
      </vt:variant>
      <vt:variant>
        <vt:i4>3866736</vt:i4>
      </vt:variant>
      <vt:variant>
        <vt:i4>186</vt:i4>
      </vt:variant>
      <vt:variant>
        <vt:i4>0</vt:i4>
      </vt:variant>
      <vt:variant>
        <vt:i4>5</vt:i4>
      </vt:variant>
      <vt:variant>
        <vt:lpwstr>https://www.kvalitniskola.cz/Nastroje-pro-vlastni-hodnoceni</vt:lpwstr>
      </vt:variant>
      <vt:variant>
        <vt:lpwstr/>
      </vt:variant>
      <vt:variant>
        <vt:i4>5701634</vt:i4>
      </vt:variant>
      <vt:variant>
        <vt:i4>183</vt:i4>
      </vt:variant>
      <vt:variant>
        <vt:i4>0</vt:i4>
      </vt:variant>
      <vt:variant>
        <vt:i4>5</vt:i4>
      </vt:variant>
      <vt:variant>
        <vt:lpwstr>https://www.kvalitniskola.cz/Vlastni-hodnoceni/Namety-pro-planovani-a-realizaci-hodnoceni</vt:lpwstr>
      </vt:variant>
      <vt:variant>
        <vt:lpwstr/>
      </vt:variant>
      <vt:variant>
        <vt:i4>3670050</vt:i4>
      </vt:variant>
      <vt:variant>
        <vt:i4>180</vt:i4>
      </vt:variant>
      <vt:variant>
        <vt:i4>0</vt:i4>
      </vt:variant>
      <vt:variant>
        <vt:i4>5</vt:i4>
      </vt:variant>
      <vt:variant>
        <vt:lpwstr>https://www.kvalitniskola.cz/Vlastni-hodnoceni/Planovani-a-realizace/Planovani-v-InspIS-SVP</vt:lpwstr>
      </vt:variant>
      <vt:variant>
        <vt:lpwstr/>
      </vt:variant>
      <vt:variant>
        <vt:i4>2162805</vt:i4>
      </vt:variant>
      <vt:variant>
        <vt:i4>177</vt:i4>
      </vt:variant>
      <vt:variant>
        <vt:i4>0</vt:i4>
      </vt:variant>
      <vt:variant>
        <vt:i4>5</vt:i4>
      </vt:variant>
      <vt:variant>
        <vt:lpwstr>https://archiv-nuv.npi.cz/ae/ankety-pro-rodice.html</vt:lpwstr>
      </vt:variant>
      <vt:variant>
        <vt:lpwstr/>
      </vt:variant>
      <vt:variant>
        <vt:i4>8323109</vt:i4>
      </vt:variant>
      <vt:variant>
        <vt:i4>174</vt:i4>
      </vt:variant>
      <vt:variant>
        <vt:i4>0</vt:i4>
      </vt:variant>
      <vt:variant>
        <vt:i4>5</vt:i4>
      </vt:variant>
      <vt:variant>
        <vt:lpwstr>https://archiv-nuv.npi.cz/ae/harmonogram-zverejnovani-a-detailnejsi-popis-evaluacnich.html?highlightWords=ov%C4%9B%C5%99en</vt:lpwstr>
      </vt:variant>
      <vt:variant>
        <vt:lpwstr/>
      </vt:variant>
      <vt:variant>
        <vt:i4>4718634</vt:i4>
      </vt:variant>
      <vt:variant>
        <vt:i4>171</vt:i4>
      </vt:variant>
      <vt:variant>
        <vt:i4>0</vt:i4>
      </vt:variant>
      <vt:variant>
        <vt:i4>5</vt:i4>
      </vt:variant>
      <vt:variant>
        <vt:lpwstr>https://evaluacninastroje.rvp.cz/nuovckk_portal/</vt:lpwstr>
      </vt:variant>
      <vt:variant>
        <vt:lpwstr/>
      </vt:variant>
      <vt:variant>
        <vt:i4>8323109</vt:i4>
      </vt:variant>
      <vt:variant>
        <vt:i4>168</vt:i4>
      </vt:variant>
      <vt:variant>
        <vt:i4>0</vt:i4>
      </vt:variant>
      <vt:variant>
        <vt:i4>5</vt:i4>
      </vt:variant>
      <vt:variant>
        <vt:lpwstr>https://archiv-nuv.npi.cz/ae/harmonogram-zverejnovani-a-detailnejsi-popis-evaluacnich.html?highlightWords=ov%C4%9B%C5%99en</vt:lpwstr>
      </vt:variant>
      <vt:variant>
        <vt:lpwstr/>
      </vt:variant>
      <vt:variant>
        <vt:i4>3276836</vt:i4>
      </vt:variant>
      <vt:variant>
        <vt:i4>165</vt:i4>
      </vt:variant>
      <vt:variant>
        <vt:i4>0</vt:i4>
      </vt:variant>
      <vt:variant>
        <vt:i4>5</vt:i4>
      </vt:variant>
      <vt:variant>
        <vt:lpwstr>https://www.kvalitniskola.cz/Namety-a-inspirace/Uvolnene-ulohy</vt:lpwstr>
      </vt:variant>
      <vt:variant>
        <vt:lpwstr/>
      </vt:variant>
      <vt:variant>
        <vt:i4>3735654</vt:i4>
      </vt:variant>
      <vt:variant>
        <vt:i4>162</vt:i4>
      </vt:variant>
      <vt:variant>
        <vt:i4>0</vt:i4>
      </vt:variant>
      <vt:variant>
        <vt:i4>5</vt:i4>
      </vt:variant>
      <vt:variant>
        <vt:lpwstr>https://www.kvalitniskola.cz/Namety-a-inspirace/Mapa-aktivit-skoly</vt:lpwstr>
      </vt:variant>
      <vt:variant>
        <vt:lpwstr/>
      </vt:variant>
      <vt:variant>
        <vt:i4>393224</vt:i4>
      </vt:variant>
      <vt:variant>
        <vt:i4>159</vt:i4>
      </vt:variant>
      <vt:variant>
        <vt:i4>0</vt:i4>
      </vt:variant>
      <vt:variant>
        <vt:i4>5</vt:i4>
      </vt:variant>
      <vt:variant>
        <vt:lpwstr>https://www.kvalitniskola.cz/Vlastni-hodnoceni/Vlastni-hodnoceni-uvod</vt:lpwstr>
      </vt:variant>
      <vt:variant>
        <vt:lpwstr/>
      </vt:variant>
      <vt:variant>
        <vt:i4>5832715</vt:i4>
      </vt:variant>
      <vt:variant>
        <vt:i4>156</vt:i4>
      </vt:variant>
      <vt:variant>
        <vt:i4>0</vt:i4>
      </vt:variant>
      <vt:variant>
        <vt:i4>5</vt:i4>
      </vt:variant>
      <vt:variant>
        <vt:lpwstr>https://www.csicr.cz/cz/dokumenty/vyrocni-zpravy</vt:lpwstr>
      </vt:variant>
      <vt:variant>
        <vt:lpwstr/>
      </vt:variant>
      <vt:variant>
        <vt:i4>7143534</vt:i4>
      </vt:variant>
      <vt:variant>
        <vt:i4>153</vt:i4>
      </vt:variant>
      <vt:variant>
        <vt:i4>0</vt:i4>
      </vt:variant>
      <vt:variant>
        <vt:i4>5</vt:i4>
      </vt:variant>
      <vt:variant>
        <vt:lpwstr>https://msmt.gov.cz/vzdelavani/skolstvi-v-cr/statistika-skolstvi/vyrocni-zpravy-o-stavu-a-rozvoji-vzdelavani-v-ceske-1</vt:lpwstr>
      </vt:variant>
      <vt:variant>
        <vt:lpwstr/>
      </vt:variant>
      <vt:variant>
        <vt:i4>1966081</vt:i4>
      </vt:variant>
      <vt:variant>
        <vt:i4>150</vt:i4>
      </vt:variant>
      <vt:variant>
        <vt:i4>0</vt:i4>
      </vt:variant>
      <vt:variant>
        <vt:i4>5</vt:i4>
      </vt:variant>
      <vt:variant>
        <vt:lpwstr>https://monitor.statnipokladna.gov.cz/ucetni-jednotka/00638994/prehled?rad=t&amp;obdobi=2501</vt:lpwstr>
      </vt:variant>
      <vt:variant>
        <vt:lpwstr/>
      </vt:variant>
      <vt:variant>
        <vt:i4>7536749</vt:i4>
      </vt:variant>
      <vt:variant>
        <vt:i4>147</vt:i4>
      </vt:variant>
      <vt:variant>
        <vt:i4>0</vt:i4>
      </vt:variant>
      <vt:variant>
        <vt:i4>5</vt:i4>
      </vt:variant>
      <vt:variant>
        <vt:lpwstr>https://www.e-sbirka.cz/sb/2004/561?zalozka=text</vt:lpwstr>
      </vt:variant>
      <vt:variant>
        <vt:lpwstr>par_160$par_163</vt:lpwstr>
      </vt:variant>
      <vt:variant>
        <vt:i4>1900572</vt:i4>
      </vt:variant>
      <vt:variant>
        <vt:i4>144</vt:i4>
      </vt:variant>
      <vt:variant>
        <vt:i4>0</vt:i4>
      </vt:variant>
      <vt:variant>
        <vt:i4>5</vt:i4>
      </vt:variant>
      <vt:variant>
        <vt:lpwstr>https://www.zakonyprolidi.cz/cs/2012-255?text=255%2F2012</vt:lpwstr>
      </vt:variant>
      <vt:variant>
        <vt:lpwstr/>
      </vt:variant>
      <vt:variant>
        <vt:i4>6881328</vt:i4>
      </vt:variant>
      <vt:variant>
        <vt:i4>141</vt:i4>
      </vt:variant>
      <vt:variant>
        <vt:i4>0</vt:i4>
      </vt:variant>
      <vt:variant>
        <vt:i4>5</vt:i4>
      </vt:variant>
      <vt:variant>
        <vt:lpwstr>https://www.zakonyprolidi.cz/cs/2005-17</vt:lpwstr>
      </vt:variant>
      <vt:variant>
        <vt:lpwstr/>
      </vt:variant>
      <vt:variant>
        <vt:i4>2293839</vt:i4>
      </vt:variant>
      <vt:variant>
        <vt:i4>138</vt:i4>
      </vt:variant>
      <vt:variant>
        <vt:i4>0</vt:i4>
      </vt:variant>
      <vt:variant>
        <vt:i4>5</vt:i4>
      </vt:variant>
      <vt:variant>
        <vt:lpwstr>https://csi.gov.cz/CSICR/media/Prilohy/2024_p%c5%99%c3%adlohy/Dokumenty/Plan-hlavnich-ukolu-Ceske-skolni-inspekce-na-skolni-rok-2025_2026_28052025.pdf</vt:lpwstr>
      </vt:variant>
      <vt:variant>
        <vt:lpwstr/>
      </vt:variant>
      <vt:variant>
        <vt:i4>1769558</vt:i4>
      </vt:variant>
      <vt:variant>
        <vt:i4>135</vt:i4>
      </vt:variant>
      <vt:variant>
        <vt:i4>0</vt:i4>
      </vt:variant>
      <vt:variant>
        <vt:i4>5</vt:i4>
      </vt:variant>
      <vt:variant>
        <vt:lpwstr>https://www.e-sbirka.cz/sb/2004/561?zalozka=text</vt:lpwstr>
      </vt:variant>
      <vt:variant>
        <vt:lpwstr>par_41-odst_3</vt:lpwstr>
      </vt:variant>
      <vt:variant>
        <vt:i4>7536749</vt:i4>
      </vt:variant>
      <vt:variant>
        <vt:i4>132</vt:i4>
      </vt:variant>
      <vt:variant>
        <vt:i4>0</vt:i4>
      </vt:variant>
      <vt:variant>
        <vt:i4>5</vt:i4>
      </vt:variant>
      <vt:variant>
        <vt:lpwstr>https://www.e-sbirka.cz/sb/2004/561?zalozka=text</vt:lpwstr>
      </vt:variant>
      <vt:variant>
        <vt:lpwstr>par_160$par_163</vt:lpwstr>
      </vt:variant>
      <vt:variant>
        <vt:i4>6225939</vt:i4>
      </vt:variant>
      <vt:variant>
        <vt:i4>129</vt:i4>
      </vt:variant>
      <vt:variant>
        <vt:i4>0</vt:i4>
      </vt:variant>
      <vt:variant>
        <vt:i4>5</vt:i4>
      </vt:variant>
      <vt:variant>
        <vt:lpwstr>https://www.csicr.cz/getattachment/7d9fdcdc-efab-4231-81b2-cbe76d6dd533/Platne-schema-organizacni-struktury.aspx</vt:lpwstr>
      </vt:variant>
      <vt:variant>
        <vt:lpwstr/>
      </vt:variant>
      <vt:variant>
        <vt:i4>2687099</vt:i4>
      </vt:variant>
      <vt:variant>
        <vt:i4>126</vt:i4>
      </vt:variant>
      <vt:variant>
        <vt:i4>0</vt:i4>
      </vt:variant>
      <vt:variant>
        <vt:i4>5</vt:i4>
      </vt:variant>
      <vt:variant>
        <vt:lpwstr>https://www.e-sbirka.cz/sb/2014/234?odkazId=196905089&amp;zalozka=text</vt:lpwstr>
      </vt:variant>
      <vt:variant>
        <vt:lpwstr/>
      </vt:variant>
      <vt:variant>
        <vt:i4>7274612</vt:i4>
      </vt:variant>
      <vt:variant>
        <vt:i4>123</vt:i4>
      </vt:variant>
      <vt:variant>
        <vt:i4>0</vt:i4>
      </vt:variant>
      <vt:variant>
        <vt:i4>5</vt:i4>
      </vt:variant>
      <vt:variant>
        <vt:lpwstr>https://www.csicr.cz/cz</vt:lpwstr>
      </vt:variant>
      <vt:variant>
        <vt:lpwstr/>
      </vt:variant>
      <vt:variant>
        <vt:i4>4456516</vt:i4>
      </vt:variant>
      <vt:variant>
        <vt:i4>120</vt:i4>
      </vt:variant>
      <vt:variant>
        <vt:i4>0</vt:i4>
      </vt:variant>
      <vt:variant>
        <vt:i4>5</vt:i4>
      </vt:variant>
      <vt:variant>
        <vt:lpwstr>https://www.nauvs.cz/index.php/cs/kontrolni-cinnost/158-vnejsi-hodnoceni-2020</vt:lpwstr>
      </vt:variant>
      <vt:variant>
        <vt:lpwstr/>
      </vt:variant>
      <vt:variant>
        <vt:i4>7864373</vt:i4>
      </vt:variant>
      <vt:variant>
        <vt:i4>117</vt:i4>
      </vt:variant>
      <vt:variant>
        <vt:i4>0</vt:i4>
      </vt:variant>
      <vt:variant>
        <vt:i4>5</vt:i4>
      </vt:variant>
      <vt:variant>
        <vt:lpwstr>https://www.nauvs.cz/attachments/article/88/RNAU-schvaleno-2017-82-1-Posuzovani funkcnosti systemu kvality.pdf</vt:lpwstr>
      </vt:variant>
      <vt:variant>
        <vt:lpwstr/>
      </vt:variant>
      <vt:variant>
        <vt:i4>524350</vt:i4>
      </vt:variant>
      <vt:variant>
        <vt:i4>114</vt:i4>
      </vt:variant>
      <vt:variant>
        <vt:i4>0</vt:i4>
      </vt:variant>
      <vt:variant>
        <vt:i4>5</vt:i4>
      </vt:variant>
      <vt:variant>
        <vt:lpwstr>https://storage.googleapis.com/narodniportal_cz/sites/4/2023/07/d675ac41-narodni-politika-kvality-ceske-republiky-2023-2030-material.pdf</vt:lpwstr>
      </vt:variant>
      <vt:variant>
        <vt:lpwstr/>
      </vt:variant>
      <vt:variant>
        <vt:i4>917565</vt:i4>
      </vt:variant>
      <vt:variant>
        <vt:i4>111</vt:i4>
      </vt:variant>
      <vt:variant>
        <vt:i4>0</vt:i4>
      </vt:variant>
      <vt:variant>
        <vt:i4>5</vt:i4>
      </vt:variant>
      <vt:variant>
        <vt:lpwstr>https://www.nauvs.cz/attachments/article/164/Action plan for the external review NAB 2022_final.pdf</vt:lpwstr>
      </vt:variant>
      <vt:variant>
        <vt:lpwstr/>
      </vt:variant>
      <vt:variant>
        <vt:i4>8257652</vt:i4>
      </vt:variant>
      <vt:variant>
        <vt:i4>108</vt:i4>
      </vt:variant>
      <vt:variant>
        <vt:i4>0</vt:i4>
      </vt:variant>
      <vt:variant>
        <vt:i4>5</vt:i4>
      </vt:variant>
      <vt:variant>
        <vt:lpwstr>https://www.nauvs.cz/index.php/cs/o-nas</vt:lpwstr>
      </vt:variant>
      <vt:variant>
        <vt:lpwstr/>
      </vt:variant>
      <vt:variant>
        <vt:i4>2031683</vt:i4>
      </vt:variant>
      <vt:variant>
        <vt:i4>105</vt:i4>
      </vt:variant>
      <vt:variant>
        <vt:i4>0</vt:i4>
      </vt:variant>
      <vt:variant>
        <vt:i4>5</vt:i4>
      </vt:variant>
      <vt:variant>
        <vt:lpwstr>https://metadata.fdz.dzhw.eu/en/data-packages/stu-egr2022?page=1&amp;size=10&amp;type=surveys&amp;access-way=remote-desktop-suf&amp;version=1.0.0</vt:lpwstr>
      </vt:variant>
      <vt:variant>
        <vt:lpwstr/>
      </vt:variant>
      <vt:variant>
        <vt:i4>655371</vt:i4>
      </vt:variant>
      <vt:variant>
        <vt:i4>102</vt:i4>
      </vt:variant>
      <vt:variant>
        <vt:i4>0</vt:i4>
      </vt:variant>
      <vt:variant>
        <vt:i4>5</vt:i4>
      </vt:variant>
      <vt:variant>
        <vt:lpwstr>https://www.eurograduate.eu/</vt:lpwstr>
      </vt:variant>
      <vt:variant>
        <vt:lpwstr/>
      </vt:variant>
      <vt:variant>
        <vt:i4>393284</vt:i4>
      </vt:variant>
      <vt:variant>
        <vt:i4>99</vt:i4>
      </vt:variant>
      <vt:variant>
        <vt:i4>0</vt:i4>
      </vt:variant>
      <vt:variant>
        <vt:i4>5</vt:i4>
      </vt:variant>
      <vt:variant>
        <vt:lpwstr>https://csu.gov.cz/vysledky-vyhledavani?searchText=absolventi</vt:lpwstr>
      </vt:variant>
      <vt:variant>
        <vt:lpwstr/>
      </vt:variant>
      <vt:variant>
        <vt:i4>1835046</vt:i4>
      </vt:variant>
      <vt:variant>
        <vt:i4>96</vt:i4>
      </vt:variant>
      <vt:variant>
        <vt:i4>0</vt:i4>
      </vt:variant>
      <vt:variant>
        <vt:i4>5</vt:i4>
      </vt:variant>
      <vt:variant>
        <vt:lpwstr>https://stratin.tc.cas.cz/vystupy/2023/M3/Graduate tracking - p%C5%99%C3%ADklady zahrani%C4%8Dn%C3%AD praxe.pdf?utm_source=chatgpt.com</vt:lpwstr>
      </vt:variant>
      <vt:variant>
        <vt:lpwstr/>
      </vt:variant>
      <vt:variant>
        <vt:i4>2490400</vt:i4>
      </vt:variant>
      <vt:variant>
        <vt:i4>93</vt:i4>
      </vt:variant>
      <vt:variant>
        <vt:i4>0</vt:i4>
      </vt:variant>
      <vt:variant>
        <vt:i4>5</vt:i4>
      </vt:variant>
      <vt:variant>
        <vt:lpwstr>https://infoabsolvent.cz/Temata/ClankyAbsolventi/25</vt:lpwstr>
      </vt:variant>
      <vt:variant>
        <vt:lpwstr/>
      </vt:variant>
      <vt:variant>
        <vt:i4>8257568</vt:i4>
      </vt:variant>
      <vt:variant>
        <vt:i4>90</vt:i4>
      </vt:variant>
      <vt:variant>
        <vt:i4>0</vt:i4>
      </vt:variant>
      <vt:variant>
        <vt:i4>5</vt:i4>
      </vt:variant>
      <vt:variant>
        <vt:lpwstr>https://csu.gov.cz/vysoke-a-vyssi-odborne-skoly?pocet=10&amp;start=0&amp;podskupiny=232&amp;razeni=-datumVydani</vt:lpwstr>
      </vt:variant>
      <vt:variant>
        <vt:lpwstr/>
      </vt:variant>
      <vt:variant>
        <vt:i4>2097200</vt:i4>
      </vt:variant>
      <vt:variant>
        <vt:i4>87</vt:i4>
      </vt:variant>
      <vt:variant>
        <vt:i4>0</vt:i4>
      </vt:variant>
      <vt:variant>
        <vt:i4>5</vt:i4>
      </vt:variant>
      <vt:variant>
        <vt:lpwstr>https://csu.gov.cz/materske-zakladni-a-stredni-skoly?pocet=10&amp;start=0&amp;podskupiny=231&amp;razeni=-datumVydani</vt:lpwstr>
      </vt:variant>
      <vt:variant>
        <vt:lpwstr>data-a-casove-rady</vt:lpwstr>
      </vt:variant>
      <vt:variant>
        <vt:i4>1114132</vt:i4>
      </vt:variant>
      <vt:variant>
        <vt:i4>84</vt:i4>
      </vt:variant>
      <vt:variant>
        <vt:i4>0</vt:i4>
      </vt:variant>
      <vt:variant>
        <vt:i4>5</vt:i4>
      </vt:variant>
      <vt:variant>
        <vt:lpwstr>https://csu.gov.cz/vzdelavani</vt:lpwstr>
      </vt:variant>
      <vt:variant>
        <vt:lpwstr/>
      </vt:variant>
      <vt:variant>
        <vt:i4>65556</vt:i4>
      </vt:variant>
      <vt:variant>
        <vt:i4>81</vt:i4>
      </vt:variant>
      <vt:variant>
        <vt:i4>0</vt:i4>
      </vt:variant>
      <vt:variant>
        <vt:i4>5</vt:i4>
      </vt:variant>
      <vt:variant>
        <vt:lpwstr>https://csu.gov.cz/docs/107508/299702e7-bc0a-1dc2-87db-600d0303f2f4/23004225.pdf?version=1.1</vt:lpwstr>
      </vt:variant>
      <vt:variant>
        <vt:lpwstr/>
      </vt:variant>
      <vt:variant>
        <vt:i4>5505101</vt:i4>
      </vt:variant>
      <vt:variant>
        <vt:i4>78</vt:i4>
      </vt:variant>
      <vt:variant>
        <vt:i4>0</vt:i4>
      </vt:variant>
      <vt:variant>
        <vt:i4>5</vt:i4>
      </vt:variant>
      <vt:variant>
        <vt:lpwstr>https://opjak.cz/</vt:lpwstr>
      </vt:variant>
      <vt:variant>
        <vt:lpwstr/>
      </vt:variant>
      <vt:variant>
        <vt:i4>4980740</vt:i4>
      </vt:variant>
      <vt:variant>
        <vt:i4>75</vt:i4>
      </vt:variant>
      <vt:variant>
        <vt:i4>0</vt:i4>
      </vt:variant>
      <vt:variant>
        <vt:i4>5</vt:i4>
      </vt:variant>
      <vt:variant>
        <vt:lpwstr>https://www.kvalitniskola.cz/Namety-a-inspirace/Informacni-systemy-Ceske-skolni-inspekce/InspIS-FITPA</vt:lpwstr>
      </vt:variant>
      <vt:variant>
        <vt:lpwstr/>
      </vt:variant>
      <vt:variant>
        <vt:i4>4522014</vt:i4>
      </vt:variant>
      <vt:variant>
        <vt:i4>72</vt:i4>
      </vt:variant>
      <vt:variant>
        <vt:i4>0</vt:i4>
      </vt:variant>
      <vt:variant>
        <vt:i4>5</vt:i4>
      </vt:variant>
      <vt:variant>
        <vt:lpwstr>https://www.csicr.cz/cz/Aktuality/Metodicke-doporuceni-%E2%80%93-Aktivni-skola-%E2%80%93-Inspirace-p</vt:lpwstr>
      </vt:variant>
      <vt:variant>
        <vt:lpwstr/>
      </vt:variant>
      <vt:variant>
        <vt:i4>262220</vt:i4>
      </vt:variant>
      <vt:variant>
        <vt:i4>69</vt:i4>
      </vt:variant>
      <vt:variant>
        <vt:i4>0</vt:i4>
      </vt:variant>
      <vt:variant>
        <vt:i4>5</vt:i4>
      </vt:variant>
      <vt:variant>
        <vt:lpwstr>https://edu.gov.cz/dokumenty/strategie-msmt/dlouhodobe-zamery-cr-a-kraju/dz-cr-2023-2027/</vt:lpwstr>
      </vt:variant>
      <vt:variant>
        <vt:lpwstr/>
      </vt:variant>
      <vt:variant>
        <vt:i4>7667825</vt:i4>
      </vt:variant>
      <vt:variant>
        <vt:i4>66</vt:i4>
      </vt:variant>
      <vt:variant>
        <vt:i4>0</vt:i4>
      </vt:variant>
      <vt:variant>
        <vt:i4>5</vt:i4>
      </vt:variant>
      <vt:variant>
        <vt:lpwstr>https://msmt.gov.cz/file/62337/</vt:lpwstr>
      </vt:variant>
      <vt:variant>
        <vt:lpwstr/>
      </vt:variant>
      <vt:variant>
        <vt:i4>4980810</vt:i4>
      </vt:variant>
      <vt:variant>
        <vt:i4>63</vt:i4>
      </vt:variant>
      <vt:variant>
        <vt:i4>0</vt:i4>
      </vt:variant>
      <vt:variant>
        <vt:i4>5</vt:i4>
      </vt:variant>
      <vt:variant>
        <vt:lpwstr>https://sims.msmt.cz/Default.aspx?pozadovanaStranka=Default.aspx&amp;parametry=AspxAutoDetectCookieSupport%3d1&amp;AspxAutoDetectCookieSupport=1</vt:lpwstr>
      </vt:variant>
      <vt:variant>
        <vt:lpwstr/>
      </vt:variant>
      <vt:variant>
        <vt:i4>4587541</vt:i4>
      </vt:variant>
      <vt:variant>
        <vt:i4>60</vt:i4>
      </vt:variant>
      <vt:variant>
        <vt:i4>0</vt:i4>
      </vt:variant>
      <vt:variant>
        <vt:i4>5</vt:i4>
      </vt:variant>
      <vt:variant>
        <vt:lpwstr>https://regvssp.msmt.cz/registrvssp/</vt:lpwstr>
      </vt:variant>
      <vt:variant>
        <vt:lpwstr/>
      </vt:variant>
      <vt:variant>
        <vt:i4>2424935</vt:i4>
      </vt:variant>
      <vt:variant>
        <vt:i4>57</vt:i4>
      </vt:variant>
      <vt:variant>
        <vt:i4>0</vt:i4>
      </vt:variant>
      <vt:variant>
        <vt:i4>5</vt:i4>
      </vt:variant>
      <vt:variant>
        <vt:lpwstr>https://isv.gov.cz/rspo/prehled</vt:lpwstr>
      </vt:variant>
      <vt:variant>
        <vt:lpwstr/>
      </vt:variant>
      <vt:variant>
        <vt:i4>2490482</vt:i4>
      </vt:variant>
      <vt:variant>
        <vt:i4>54</vt:i4>
      </vt:variant>
      <vt:variant>
        <vt:i4>0</vt:i4>
      </vt:variant>
      <vt:variant>
        <vt:i4>5</vt:i4>
      </vt:variant>
      <vt:variant>
        <vt:lpwstr>https://isv.gov.cz/rssz/prehled</vt:lpwstr>
      </vt:variant>
      <vt:variant>
        <vt:lpwstr/>
      </vt:variant>
      <vt:variant>
        <vt:i4>4915285</vt:i4>
      </vt:variant>
      <vt:variant>
        <vt:i4>51</vt:i4>
      </vt:variant>
      <vt:variant>
        <vt:i4>0</vt:i4>
      </vt:variant>
      <vt:variant>
        <vt:i4>5</vt:i4>
      </vt:variant>
      <vt:variant>
        <vt:lpwstr>https://msmt.gov.cz/</vt:lpwstr>
      </vt:variant>
      <vt:variant>
        <vt:lpwstr/>
      </vt:variant>
      <vt:variant>
        <vt:i4>6750324</vt:i4>
      </vt:variant>
      <vt:variant>
        <vt:i4>48</vt:i4>
      </vt:variant>
      <vt:variant>
        <vt:i4>0</vt:i4>
      </vt:variant>
      <vt:variant>
        <vt:i4>5</vt:i4>
      </vt:variant>
      <vt:variant>
        <vt:lpwstr>https://isv.gov.cz/ccis/detail/69961f92-c69b-4763-98cc-14ddc0a6999c</vt:lpwstr>
      </vt:variant>
      <vt:variant>
        <vt:lpwstr/>
      </vt:variant>
      <vt:variant>
        <vt:i4>7208992</vt:i4>
      </vt:variant>
      <vt:variant>
        <vt:i4>45</vt:i4>
      </vt:variant>
      <vt:variant>
        <vt:i4>0</vt:i4>
      </vt:variant>
      <vt:variant>
        <vt:i4>5</vt:i4>
      </vt:variant>
      <vt:variant>
        <vt:lpwstr>https://msmt.gov.cz/dokumenty/vestniky</vt:lpwstr>
      </vt:variant>
      <vt:variant>
        <vt:lpwstr/>
      </vt:variant>
      <vt:variant>
        <vt:i4>6881386</vt:i4>
      </vt:variant>
      <vt:variant>
        <vt:i4>42</vt:i4>
      </vt:variant>
      <vt:variant>
        <vt:i4>0</vt:i4>
      </vt:variant>
      <vt:variant>
        <vt:i4>5</vt:i4>
      </vt:variant>
      <vt:variant>
        <vt:lpwstr>https://www.e-sbirka.cz/sb/1999/306/2026-01-01?f=306%2F1999%20Sb.&amp;zalozka=text</vt:lpwstr>
      </vt:variant>
      <vt:variant>
        <vt:lpwstr/>
      </vt:variant>
      <vt:variant>
        <vt:i4>1310737</vt:i4>
      </vt:variant>
      <vt:variant>
        <vt:i4>39</vt:i4>
      </vt:variant>
      <vt:variant>
        <vt:i4>0</vt:i4>
      </vt:variant>
      <vt:variant>
        <vt:i4>5</vt:i4>
      </vt:variant>
      <vt:variant>
        <vt:lpwstr>https://education.ec.europa.eu/sk/education-levels/higher-education/inclusive-and-connected-higher-education/european-credit-transfer-and-accumulation-system</vt:lpwstr>
      </vt:variant>
      <vt:variant>
        <vt:lpwstr/>
      </vt:variant>
      <vt:variant>
        <vt:i4>3080317</vt:i4>
      </vt:variant>
      <vt:variant>
        <vt:i4>36</vt:i4>
      </vt:variant>
      <vt:variant>
        <vt:i4>0</vt:i4>
      </vt:variant>
      <vt:variant>
        <vt:i4>5</vt:i4>
      </vt:variant>
      <vt:variant>
        <vt:lpwstr>https://www.e-sbirka.cz/sm/2005/122?odkazId=196906229&amp;zalozka=text</vt:lpwstr>
      </vt:variant>
      <vt:variant>
        <vt:lpwstr/>
      </vt:variant>
      <vt:variant>
        <vt:i4>6291498</vt:i4>
      </vt:variant>
      <vt:variant>
        <vt:i4>33</vt:i4>
      </vt:variant>
      <vt:variant>
        <vt:i4>0</vt:i4>
      </vt:variant>
      <vt:variant>
        <vt:i4>5</vt:i4>
      </vt:variant>
      <vt:variant>
        <vt:lpwstr>https://isv.gov.cz/ccis/detail/a9f0c86d-310e-43f8-b0cf-b140cffd8131</vt:lpwstr>
      </vt:variant>
      <vt:variant>
        <vt:lpwstr/>
      </vt:variant>
      <vt:variant>
        <vt:i4>6422646</vt:i4>
      </vt:variant>
      <vt:variant>
        <vt:i4>30</vt:i4>
      </vt:variant>
      <vt:variant>
        <vt:i4>0</vt:i4>
      </vt:variant>
      <vt:variant>
        <vt:i4>5</vt:i4>
      </vt:variant>
      <vt:variant>
        <vt:lpwstr>https://isv.gov.cz/ccis/detail/ade17e82-f541-4ae0-a9a5-9ad948d6eeb7</vt:lpwstr>
      </vt:variant>
      <vt:variant>
        <vt:lpwstr/>
      </vt:variant>
      <vt:variant>
        <vt:i4>3276845</vt:i4>
      </vt:variant>
      <vt:variant>
        <vt:i4>27</vt:i4>
      </vt:variant>
      <vt:variant>
        <vt:i4>0</vt:i4>
      </vt:variant>
      <vt:variant>
        <vt:i4>5</vt:i4>
      </vt:variant>
      <vt:variant>
        <vt:lpwstr>https://isv.gov.cz/ccis/detail/ac6208d2-4984-4b0c-88fb-56d36f1c9a76</vt:lpwstr>
      </vt:variant>
      <vt:variant>
        <vt:lpwstr/>
      </vt:variant>
      <vt:variant>
        <vt:i4>7667761</vt:i4>
      </vt:variant>
      <vt:variant>
        <vt:i4>24</vt:i4>
      </vt:variant>
      <vt:variant>
        <vt:i4>0</vt:i4>
      </vt:variant>
      <vt:variant>
        <vt:i4>5</vt:i4>
      </vt:variant>
      <vt:variant>
        <vt:lpwstr>https://portal.gov.cz/rozcestniky/ceska-vzdelavaci-soustava-RZC-40</vt:lpwstr>
      </vt:variant>
      <vt:variant>
        <vt:lpwstr/>
      </vt:variant>
      <vt:variant>
        <vt:i4>5374057</vt:i4>
      </vt:variant>
      <vt:variant>
        <vt:i4>21</vt:i4>
      </vt:variant>
      <vt:variant>
        <vt:i4>0</vt:i4>
      </vt:variant>
      <vt:variant>
        <vt:i4>5</vt:i4>
      </vt:variant>
      <vt:variant>
        <vt:lpwstr>https://www.dzs.cz/sites/default/files/2023-11/CZ_schema_2023_24.pdf</vt:lpwstr>
      </vt:variant>
      <vt:variant>
        <vt:lpwstr/>
      </vt:variant>
      <vt:variant>
        <vt:i4>6815789</vt:i4>
      </vt:variant>
      <vt:variant>
        <vt:i4>18</vt:i4>
      </vt:variant>
      <vt:variant>
        <vt:i4>0</vt:i4>
      </vt:variant>
      <vt:variant>
        <vt:i4>5</vt:i4>
      </vt:variant>
      <vt:variant>
        <vt:lpwstr>https://isv.gov.cz/ccis/detail/ccdfa80e-b72c-4a49-9263-2d41e3d65fc1</vt:lpwstr>
      </vt:variant>
      <vt:variant>
        <vt:lpwstr/>
      </vt:variant>
      <vt:variant>
        <vt:i4>3866746</vt:i4>
      </vt:variant>
      <vt:variant>
        <vt:i4>15</vt:i4>
      </vt:variant>
      <vt:variant>
        <vt:i4>0</vt:i4>
      </vt:variant>
      <vt:variant>
        <vt:i4>5</vt:i4>
      </vt:variant>
      <vt:variant>
        <vt:lpwstr>https://isv.gov.cz/ccis/detail/da6c1eb9-9831-40d2-a8de-550add38fe0a</vt:lpwstr>
      </vt:variant>
      <vt:variant>
        <vt:lpwstr/>
      </vt:variant>
      <vt:variant>
        <vt:i4>6029323</vt:i4>
      </vt:variant>
      <vt:variant>
        <vt:i4>12</vt:i4>
      </vt:variant>
      <vt:variant>
        <vt:i4>0</vt:i4>
      </vt:variant>
      <vt:variant>
        <vt:i4>5</vt:i4>
      </vt:variant>
      <vt:variant>
        <vt:lpwstr>https://www.zakonyprolidi.cz/cs/1998-111</vt:lpwstr>
      </vt:variant>
      <vt:variant>
        <vt:lpwstr/>
      </vt:variant>
      <vt:variant>
        <vt:i4>2228262</vt:i4>
      </vt:variant>
      <vt:variant>
        <vt:i4>9</vt:i4>
      </vt:variant>
      <vt:variant>
        <vt:i4>0</vt:i4>
      </vt:variant>
      <vt:variant>
        <vt:i4>5</vt:i4>
      </vt:variant>
      <vt:variant>
        <vt:lpwstr>https://edu.gov.cz/wp-content/uploads/2025/08/10-2005-1.9.2025.pdf</vt:lpwstr>
      </vt:variant>
      <vt:variant>
        <vt:lpwstr/>
      </vt:variant>
      <vt:variant>
        <vt:i4>2621502</vt:i4>
      </vt:variant>
      <vt:variant>
        <vt:i4>6</vt:i4>
      </vt:variant>
      <vt:variant>
        <vt:i4>0</vt:i4>
      </vt:variant>
      <vt:variant>
        <vt:i4>5</vt:i4>
      </vt:variant>
      <vt:variant>
        <vt:lpwstr>https://www.zakonyprolidi.cz/cs/2010-211/zneni-20250901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https://isv.gov.cz/ccis/detail/5509de60-4437-40ec-b680-25620321ea7b</vt:lpwstr>
      </vt:variant>
      <vt:variant>
        <vt:lpwstr/>
      </vt:variant>
      <vt:variant>
        <vt:i4>6553723</vt:i4>
      </vt:variant>
      <vt:variant>
        <vt:i4>0</vt:i4>
      </vt:variant>
      <vt:variant>
        <vt:i4>0</vt:i4>
      </vt:variant>
      <vt:variant>
        <vt:i4>5</vt:i4>
      </vt:variant>
      <vt:variant>
        <vt:lpwstr>https://www.zakonyprolidi.cz/cs/2004-561</vt:lpwstr>
      </vt:variant>
      <vt:variant>
        <vt:lpwstr>:~:text=Tento%20z%C3%A1kon%20upravuje%20p%C5%99ed%C5%A1koln%C3%AD%2C%20z%C3%A1kladn%C3%AD%2C%20st%C5%99edn%C3%AD%2C%20vy%C5%A1%C5%A1%C3%AD%20odborn%C3%A9,org%C3%A1n%C5%AF%20vykon%C3%A1vaj%C3%ADc%C3%ADch%20st%C3%A1tn%C3%AD%20spr%C3%A1vu%20a%20samospr%C3%A1vu%20ve%20%C5%A1kolstv%C3%AD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Diana Kozáková</dc:creator>
  <cp:keywords/>
  <dc:description/>
  <cp:lastModifiedBy>Pavol Hudec</cp:lastModifiedBy>
  <cp:revision>62</cp:revision>
  <cp:lastPrinted>2026-03-31T05:45:00Z</cp:lastPrinted>
  <dcterms:created xsi:type="dcterms:W3CDTF">2026-03-31T05:45:00Z</dcterms:created>
  <dcterms:modified xsi:type="dcterms:W3CDTF">2026-04-09T08:39:00Z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0x010100B555788C44EFEB4E8D2128F4A753445E</vt:lpwstr>
  </property>
  <property fmtid="{D5CDD505-2E9C-101B-9397-08002B2CF9AE}" pid="3" name="AuthorIds_UIVersion_512">
    <vt:lpwstr>30</vt:lpwstr>
  </property>
  <property fmtid="{D5CDD505-2E9C-101B-9397-08002B2CF9AE}" pid="4" name="AuthorIds_UIVersion_2560">
    <vt:lpwstr>44</vt:lpwstr>
  </property>
  <property fmtid="{D5CDD505-2E9C-101B-9397-08002B2CF9AE}" pid="5" name="AuthorIds_UIVersion_3584">
    <vt:lpwstr>21</vt:lpwstr>
  </property>
  <property fmtid="{D5CDD505-2E9C-101B-9397-08002B2CF9AE}" pid="6" name="AuthorIds_UIVersion_4096">
    <vt:lpwstr>21</vt:lpwstr>
  </property>
  <property fmtid="{D5CDD505-2E9C-101B-9397-08002B2CF9AE}" pid="7" name="MediaServiceImageTags">
    <vt:lpwstr/>
  </property>
</Properties>
</file>